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D78C1" w14:textId="77777777" w:rsidR="00B657D2" w:rsidRPr="00E806AB" w:rsidRDefault="006F10F1">
      <w:pPr>
        <w:pStyle w:val="Title"/>
      </w:pPr>
      <w:r>
        <w:rPr>
          <w:color w:val="333333"/>
        </w:rPr>
        <w:t>ΟΜΑΔΙΚΟ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ΠΡΩΤΑΘΛΗΜΑ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Π.Ο.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Α’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ΕΘΝΙΚΗΣ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(ΑΤΤΙΚΗΣ)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</w:t>
      </w:r>
      <w:r w:rsidR="00E806AB" w:rsidRPr="00E806AB">
        <w:rPr>
          <w:color w:val="333333"/>
        </w:rPr>
        <w:t>3</w:t>
      </w:r>
    </w:p>
    <w:p w14:paraId="0F7E769B" w14:textId="77777777" w:rsidR="00B657D2" w:rsidRDefault="00B657D2">
      <w:pPr>
        <w:pStyle w:val="BodyText"/>
        <w:ind w:left="0"/>
        <w:rPr>
          <w:rFonts w:ascii="Arial"/>
          <w:b/>
          <w:sz w:val="20"/>
        </w:rPr>
      </w:pPr>
    </w:p>
    <w:p w14:paraId="0198E0C5" w14:textId="77777777" w:rsidR="00B657D2" w:rsidRDefault="00B657D2">
      <w:pPr>
        <w:pStyle w:val="BodyText"/>
        <w:spacing w:before="3"/>
        <w:ind w:left="0"/>
        <w:rPr>
          <w:rFonts w:ascii="Arial"/>
          <w:b/>
          <w:sz w:val="24"/>
        </w:rPr>
      </w:pPr>
    </w:p>
    <w:p w14:paraId="60F38B7A" w14:textId="77777777" w:rsidR="00B657D2" w:rsidRDefault="006F10F1">
      <w:pPr>
        <w:pStyle w:val="ListParagraph"/>
        <w:numPr>
          <w:ilvl w:val="0"/>
          <w:numId w:val="2"/>
        </w:numPr>
        <w:tabs>
          <w:tab w:val="left" w:pos="253"/>
        </w:tabs>
        <w:ind w:hanging="153"/>
        <w:jc w:val="both"/>
        <w:rPr>
          <w:color w:val="333333"/>
          <w:sz w:val="16"/>
        </w:rPr>
      </w:pPr>
      <w:r>
        <w:rPr>
          <w:color w:val="333333"/>
          <w:sz w:val="18"/>
        </w:rPr>
        <w:t>ΠΡΟΚΗΡΥΞΗ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ΑΓΩΝΩΝ</w:t>
      </w:r>
    </w:p>
    <w:p w14:paraId="7A3AC413" w14:textId="77777777" w:rsidR="00B657D2" w:rsidRDefault="002C7CE9">
      <w:pPr>
        <w:pStyle w:val="BodyText"/>
        <w:spacing w:before="154" w:line="242" w:lineRule="auto"/>
        <w:ind w:right="112"/>
        <w:jc w:val="both"/>
      </w:pPr>
      <w:r>
        <w:rPr>
          <w:rFonts w:cstheme="minorHAnsi"/>
        </w:rPr>
        <w:t>Η Επιτροπή για την διεκπεραίωση του αγωνιστικού προγράμματος  Αττικής</w:t>
      </w:r>
      <w:r w:rsidR="006F10F1">
        <w:rPr>
          <w:color w:val="333333"/>
        </w:rPr>
        <w:t xml:space="preserve"> προκηρύσσει το Ομαδικό Πρωτάθλημα του Προκριματικού Ομίλου Α’ Εθνικής (Αττικής) 202</w:t>
      </w:r>
      <w:r w:rsidR="00E806AB" w:rsidRPr="00E806AB">
        <w:rPr>
          <w:color w:val="333333"/>
        </w:rPr>
        <w:t>3</w:t>
      </w:r>
      <w:r w:rsidR="006F10F1">
        <w:rPr>
          <w:color w:val="333333"/>
        </w:rPr>
        <w:t>. Για το</w:t>
      </w:r>
      <w:r w:rsidR="006F10F1">
        <w:rPr>
          <w:color w:val="333333"/>
          <w:spacing w:val="1"/>
        </w:rPr>
        <w:t xml:space="preserve"> </w:t>
      </w:r>
      <w:r w:rsidR="006F10F1">
        <w:rPr>
          <w:color w:val="333333"/>
        </w:rPr>
        <w:t>πρωτάθλημα</w:t>
      </w:r>
      <w:r w:rsidR="006F10F1">
        <w:rPr>
          <w:color w:val="333333"/>
          <w:spacing w:val="1"/>
        </w:rPr>
        <w:t xml:space="preserve"> </w:t>
      </w:r>
      <w:r w:rsidR="006F10F1">
        <w:rPr>
          <w:color w:val="333333"/>
        </w:rPr>
        <w:t>ισχύουν</w:t>
      </w:r>
      <w:r w:rsidR="006F10F1">
        <w:rPr>
          <w:color w:val="333333"/>
          <w:spacing w:val="3"/>
        </w:rPr>
        <w:t xml:space="preserve"> </w:t>
      </w:r>
      <w:r w:rsidR="006F10F1">
        <w:rPr>
          <w:color w:val="333333"/>
        </w:rPr>
        <w:t>η</w:t>
      </w:r>
      <w:r w:rsidR="006F10F1">
        <w:rPr>
          <w:color w:val="333333"/>
          <w:spacing w:val="4"/>
        </w:rPr>
        <w:t xml:space="preserve"> </w:t>
      </w:r>
      <w:r w:rsidR="006F10F1">
        <w:rPr>
          <w:color w:val="333333"/>
        </w:rPr>
        <w:t>Γενική</w:t>
      </w:r>
      <w:r w:rsidR="006F10F1">
        <w:rPr>
          <w:color w:val="333333"/>
          <w:spacing w:val="2"/>
        </w:rPr>
        <w:t xml:space="preserve"> </w:t>
      </w:r>
      <w:r w:rsidR="006F10F1">
        <w:rPr>
          <w:color w:val="333333"/>
        </w:rPr>
        <w:t>Προκήρυξη</w:t>
      </w:r>
      <w:r w:rsidR="006F10F1">
        <w:rPr>
          <w:color w:val="333333"/>
          <w:spacing w:val="2"/>
        </w:rPr>
        <w:t xml:space="preserve"> </w:t>
      </w:r>
      <w:r w:rsidR="006F10F1">
        <w:rPr>
          <w:color w:val="333333"/>
        </w:rPr>
        <w:t>Ομαδικών</w:t>
      </w:r>
      <w:r w:rsidR="006F10F1">
        <w:rPr>
          <w:color w:val="333333"/>
          <w:spacing w:val="5"/>
        </w:rPr>
        <w:t xml:space="preserve"> </w:t>
      </w:r>
      <w:r w:rsidR="006F10F1">
        <w:rPr>
          <w:color w:val="333333"/>
        </w:rPr>
        <w:t>Πρωταθλημάτων</w:t>
      </w:r>
      <w:r w:rsidR="006F10F1">
        <w:rPr>
          <w:color w:val="333333"/>
          <w:spacing w:val="5"/>
        </w:rPr>
        <w:t xml:space="preserve"> </w:t>
      </w:r>
      <w:r w:rsidR="006F10F1">
        <w:rPr>
          <w:color w:val="333333"/>
        </w:rPr>
        <w:t>202</w:t>
      </w:r>
      <w:r w:rsidR="00E578D8" w:rsidRPr="00E578D8">
        <w:rPr>
          <w:color w:val="333333"/>
        </w:rPr>
        <w:t>3</w:t>
      </w:r>
      <w:r w:rsidR="006F10F1">
        <w:rPr>
          <w:color w:val="333333"/>
          <w:spacing w:val="5"/>
        </w:rPr>
        <w:t xml:space="preserve"> </w:t>
      </w:r>
      <w:r w:rsidR="006F10F1">
        <w:rPr>
          <w:color w:val="333333"/>
        </w:rPr>
        <w:t>και</w:t>
      </w:r>
      <w:r w:rsidR="006F10F1">
        <w:rPr>
          <w:color w:val="333333"/>
          <w:spacing w:val="4"/>
        </w:rPr>
        <w:t xml:space="preserve"> </w:t>
      </w:r>
      <w:r w:rsidR="006F10F1">
        <w:rPr>
          <w:color w:val="333333"/>
        </w:rPr>
        <w:t>η</w:t>
      </w:r>
      <w:r w:rsidR="006F10F1">
        <w:rPr>
          <w:color w:val="333333"/>
          <w:spacing w:val="2"/>
        </w:rPr>
        <w:t xml:space="preserve"> </w:t>
      </w:r>
      <w:r w:rsidR="006F10F1">
        <w:rPr>
          <w:color w:val="333333"/>
        </w:rPr>
        <w:t>παρούσα</w:t>
      </w:r>
      <w:r w:rsidR="006F10F1">
        <w:rPr>
          <w:color w:val="333333"/>
          <w:spacing w:val="3"/>
        </w:rPr>
        <w:t xml:space="preserve"> </w:t>
      </w:r>
      <w:r w:rsidR="006F10F1">
        <w:rPr>
          <w:color w:val="333333"/>
        </w:rPr>
        <w:t>(συμπληρωματικά).</w:t>
      </w:r>
    </w:p>
    <w:p w14:paraId="3B8102C4" w14:textId="77777777" w:rsidR="00B657D2" w:rsidRDefault="00B657D2">
      <w:pPr>
        <w:pStyle w:val="BodyText"/>
        <w:ind w:left="0"/>
        <w:rPr>
          <w:sz w:val="20"/>
        </w:rPr>
      </w:pPr>
    </w:p>
    <w:p w14:paraId="31079109" w14:textId="77777777" w:rsidR="00B657D2" w:rsidRDefault="006F10F1">
      <w:pPr>
        <w:pStyle w:val="ListParagraph"/>
        <w:numPr>
          <w:ilvl w:val="0"/>
          <w:numId w:val="2"/>
        </w:numPr>
        <w:tabs>
          <w:tab w:val="left" w:pos="253"/>
        </w:tabs>
        <w:spacing w:line="422" w:lineRule="auto"/>
        <w:ind w:left="100" w:right="3355" w:firstLine="0"/>
        <w:rPr>
          <w:color w:val="333333"/>
          <w:sz w:val="16"/>
        </w:rPr>
      </w:pPr>
      <w:r>
        <w:rPr>
          <w:color w:val="333333"/>
          <w:sz w:val="18"/>
        </w:rPr>
        <w:t>ΠΡΟΓΡΑΜΜΑ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ΑΓΩΝΩΝ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(Ανάλογα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με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το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σύστημα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αγώνων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9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γύρους)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Οι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αγώνες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θα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διεξάγονται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στις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έδρες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των σωματείων</w:t>
      </w:r>
    </w:p>
    <w:p w14:paraId="0A53C30A" w14:textId="77777777" w:rsidR="00B657D2" w:rsidRDefault="006F10F1">
      <w:pPr>
        <w:pStyle w:val="BodyText"/>
        <w:spacing w:line="202" w:lineRule="exact"/>
      </w:pPr>
      <w:r>
        <w:rPr>
          <w:color w:val="333333"/>
        </w:rPr>
        <w:t>Ημέρες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ώρες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αγώνων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ορίζονται:</w:t>
      </w:r>
    </w:p>
    <w:p w14:paraId="7C4FB147" w14:textId="356C3492" w:rsidR="00B657D2" w:rsidRDefault="0024104D">
      <w:pPr>
        <w:pStyle w:val="BodyText"/>
        <w:spacing w:before="152"/>
      </w:pPr>
      <w:r>
        <w:rPr>
          <w:color w:val="333333"/>
        </w:rPr>
        <w:t>1</w:t>
      </w:r>
      <w:r w:rsidR="006F10F1">
        <w:rPr>
          <w:color w:val="333333"/>
        </w:rPr>
        <w:t>ος γύρος,</w:t>
      </w:r>
      <w:r w:rsidR="006F10F1">
        <w:rPr>
          <w:color w:val="333333"/>
          <w:spacing w:val="1"/>
        </w:rPr>
        <w:t xml:space="preserve"> </w:t>
      </w:r>
      <w:r w:rsidR="006F10F1">
        <w:rPr>
          <w:color w:val="333333"/>
        </w:rPr>
        <w:t>Κυριακή</w:t>
      </w:r>
      <w:r w:rsidR="006F10F1">
        <w:rPr>
          <w:color w:val="333333"/>
          <w:spacing w:val="47"/>
        </w:rPr>
        <w:t xml:space="preserve"> </w:t>
      </w:r>
      <w:r w:rsidR="006F10F1">
        <w:rPr>
          <w:color w:val="333333"/>
        </w:rPr>
        <w:t>2</w:t>
      </w:r>
      <w:r w:rsidR="00E806AB" w:rsidRPr="00E806AB">
        <w:rPr>
          <w:color w:val="333333"/>
        </w:rPr>
        <w:t>9</w:t>
      </w:r>
      <w:r w:rsidR="006F10F1">
        <w:rPr>
          <w:color w:val="333333"/>
        </w:rPr>
        <w:t xml:space="preserve"> /</w:t>
      </w:r>
      <w:r w:rsidR="006F10F1">
        <w:rPr>
          <w:color w:val="333333"/>
          <w:spacing w:val="-2"/>
        </w:rPr>
        <w:t xml:space="preserve"> </w:t>
      </w:r>
      <w:r w:rsidR="00E806AB" w:rsidRPr="00E806AB">
        <w:rPr>
          <w:color w:val="333333"/>
        </w:rPr>
        <w:t>1</w:t>
      </w:r>
      <w:r w:rsidR="006F10F1">
        <w:rPr>
          <w:color w:val="333333"/>
        </w:rPr>
        <w:t xml:space="preserve"> / 202</w:t>
      </w:r>
      <w:r w:rsidR="00E806AB" w:rsidRPr="00E806AB">
        <w:rPr>
          <w:color w:val="333333"/>
        </w:rPr>
        <w:t>3</w:t>
      </w:r>
      <w:r w:rsidR="006F10F1">
        <w:rPr>
          <w:color w:val="333333"/>
        </w:rPr>
        <w:t>,</w:t>
      </w:r>
      <w:r w:rsidR="006F10F1">
        <w:rPr>
          <w:color w:val="333333"/>
          <w:spacing w:val="95"/>
        </w:rPr>
        <w:t xml:space="preserve"> </w:t>
      </w:r>
      <w:r w:rsidR="006F10F1">
        <w:rPr>
          <w:color w:val="333333"/>
        </w:rPr>
        <w:t>ώρα</w:t>
      </w:r>
      <w:r w:rsidR="006F10F1">
        <w:rPr>
          <w:color w:val="333333"/>
          <w:spacing w:val="-1"/>
        </w:rPr>
        <w:t xml:space="preserve"> </w:t>
      </w:r>
      <w:r w:rsidR="006F10F1">
        <w:rPr>
          <w:color w:val="333333"/>
        </w:rPr>
        <w:t>10:30</w:t>
      </w:r>
    </w:p>
    <w:p w14:paraId="1850ED7A" w14:textId="3B0C5A17" w:rsidR="00B657D2" w:rsidRDefault="0024104D">
      <w:pPr>
        <w:pStyle w:val="BodyText"/>
        <w:spacing w:before="154"/>
      </w:pPr>
      <w:r>
        <w:rPr>
          <w:color w:val="333333"/>
        </w:rPr>
        <w:t>2</w:t>
      </w:r>
      <w:r w:rsidR="006F10F1">
        <w:rPr>
          <w:color w:val="333333"/>
        </w:rPr>
        <w:t>ος γύρος, Κυριακή</w:t>
      </w:r>
      <w:r w:rsidR="006F10F1">
        <w:rPr>
          <w:color w:val="333333"/>
          <w:spacing w:val="48"/>
        </w:rPr>
        <w:t xml:space="preserve"> </w:t>
      </w:r>
      <w:r w:rsidR="00E806AB" w:rsidRPr="00E806AB">
        <w:rPr>
          <w:color w:val="333333"/>
        </w:rPr>
        <w:t>5</w:t>
      </w:r>
      <w:r w:rsidR="006F10F1">
        <w:rPr>
          <w:color w:val="333333"/>
        </w:rPr>
        <w:t xml:space="preserve"> /</w:t>
      </w:r>
      <w:r w:rsidR="006F10F1">
        <w:rPr>
          <w:color w:val="333333"/>
          <w:spacing w:val="-2"/>
        </w:rPr>
        <w:t xml:space="preserve"> </w:t>
      </w:r>
      <w:r w:rsidR="006F10F1">
        <w:rPr>
          <w:color w:val="333333"/>
        </w:rPr>
        <w:t>2 / 202</w:t>
      </w:r>
      <w:r w:rsidR="00E806AB" w:rsidRPr="00E806AB">
        <w:rPr>
          <w:color w:val="333333"/>
        </w:rPr>
        <w:t>3</w:t>
      </w:r>
      <w:r w:rsidR="006F10F1">
        <w:rPr>
          <w:color w:val="333333"/>
        </w:rPr>
        <w:t>,</w:t>
      </w:r>
      <w:r w:rsidR="006F10F1">
        <w:rPr>
          <w:color w:val="333333"/>
          <w:spacing w:val="95"/>
        </w:rPr>
        <w:t xml:space="preserve"> </w:t>
      </w:r>
      <w:r w:rsidR="006F10F1">
        <w:rPr>
          <w:color w:val="333333"/>
        </w:rPr>
        <w:t>ώρα</w:t>
      </w:r>
      <w:r w:rsidR="006F10F1">
        <w:rPr>
          <w:color w:val="333333"/>
          <w:spacing w:val="-1"/>
        </w:rPr>
        <w:t xml:space="preserve"> </w:t>
      </w:r>
      <w:r w:rsidR="006F10F1">
        <w:rPr>
          <w:color w:val="333333"/>
        </w:rPr>
        <w:t>10:30</w:t>
      </w:r>
    </w:p>
    <w:p w14:paraId="73B31E62" w14:textId="7930BB14" w:rsidR="00B657D2" w:rsidRDefault="0024104D">
      <w:pPr>
        <w:pStyle w:val="BodyText"/>
        <w:spacing w:before="154"/>
      </w:pPr>
      <w:r>
        <w:rPr>
          <w:color w:val="333333"/>
        </w:rPr>
        <w:t>3</w:t>
      </w:r>
      <w:r w:rsidR="006F10F1">
        <w:rPr>
          <w:color w:val="333333"/>
        </w:rPr>
        <w:t>ος γύρος, Κυριακή</w:t>
      </w:r>
      <w:r w:rsidR="006F10F1">
        <w:rPr>
          <w:color w:val="333333"/>
          <w:spacing w:val="50"/>
        </w:rPr>
        <w:t xml:space="preserve"> </w:t>
      </w:r>
      <w:r w:rsidR="006F10F1">
        <w:rPr>
          <w:color w:val="333333"/>
        </w:rPr>
        <w:t>1</w:t>
      </w:r>
      <w:r w:rsidR="00E806AB" w:rsidRPr="00E806AB">
        <w:rPr>
          <w:color w:val="333333"/>
        </w:rPr>
        <w:t>2</w:t>
      </w:r>
      <w:r w:rsidR="006F10F1">
        <w:rPr>
          <w:color w:val="333333"/>
          <w:spacing w:val="1"/>
        </w:rPr>
        <w:t xml:space="preserve"> </w:t>
      </w:r>
      <w:r w:rsidR="006F10F1">
        <w:rPr>
          <w:color w:val="333333"/>
        </w:rPr>
        <w:t>/</w:t>
      </w:r>
      <w:r w:rsidR="006F10F1">
        <w:rPr>
          <w:color w:val="333333"/>
          <w:spacing w:val="-2"/>
        </w:rPr>
        <w:t xml:space="preserve"> </w:t>
      </w:r>
      <w:r w:rsidR="00E806AB" w:rsidRPr="00E806AB">
        <w:rPr>
          <w:color w:val="333333"/>
        </w:rPr>
        <w:t>2</w:t>
      </w:r>
      <w:r w:rsidR="006F10F1">
        <w:rPr>
          <w:color w:val="333333"/>
        </w:rPr>
        <w:t xml:space="preserve"> /</w:t>
      </w:r>
      <w:r w:rsidR="006F10F1">
        <w:rPr>
          <w:color w:val="333333"/>
          <w:spacing w:val="1"/>
        </w:rPr>
        <w:t xml:space="preserve"> </w:t>
      </w:r>
      <w:r w:rsidR="006F10F1">
        <w:rPr>
          <w:color w:val="333333"/>
        </w:rPr>
        <w:t>202</w:t>
      </w:r>
      <w:r w:rsidR="00E806AB" w:rsidRPr="00E806AB">
        <w:rPr>
          <w:color w:val="333333"/>
        </w:rPr>
        <w:t>3</w:t>
      </w:r>
      <w:r w:rsidR="006F10F1">
        <w:rPr>
          <w:color w:val="333333"/>
        </w:rPr>
        <w:t>,   ώρα</w:t>
      </w:r>
      <w:r w:rsidR="006F10F1">
        <w:rPr>
          <w:color w:val="333333"/>
          <w:spacing w:val="-1"/>
        </w:rPr>
        <w:t xml:space="preserve"> </w:t>
      </w:r>
      <w:r w:rsidR="006F10F1">
        <w:rPr>
          <w:color w:val="333333"/>
        </w:rPr>
        <w:t>10:30</w:t>
      </w:r>
    </w:p>
    <w:p w14:paraId="39A1973A" w14:textId="75AD0840" w:rsidR="00B657D2" w:rsidRDefault="0024104D">
      <w:pPr>
        <w:pStyle w:val="BodyText"/>
        <w:spacing w:before="154"/>
      </w:pPr>
      <w:r>
        <w:rPr>
          <w:color w:val="333333"/>
        </w:rPr>
        <w:t>4</w:t>
      </w:r>
      <w:r w:rsidR="006F10F1">
        <w:rPr>
          <w:color w:val="333333"/>
        </w:rPr>
        <w:t>ος γύρος, Κυριακή</w:t>
      </w:r>
      <w:r w:rsidR="006F10F1">
        <w:rPr>
          <w:color w:val="333333"/>
          <w:spacing w:val="48"/>
        </w:rPr>
        <w:t xml:space="preserve"> </w:t>
      </w:r>
      <w:r w:rsidR="00E806AB" w:rsidRPr="00E806AB">
        <w:rPr>
          <w:color w:val="333333"/>
        </w:rPr>
        <w:t>19</w:t>
      </w:r>
      <w:r w:rsidR="006F10F1">
        <w:rPr>
          <w:color w:val="333333"/>
        </w:rPr>
        <w:t xml:space="preserve"> /</w:t>
      </w:r>
      <w:r w:rsidR="006F10F1">
        <w:rPr>
          <w:color w:val="333333"/>
          <w:spacing w:val="-2"/>
        </w:rPr>
        <w:t xml:space="preserve"> </w:t>
      </w:r>
      <w:r w:rsidR="00E806AB" w:rsidRPr="00E806AB">
        <w:rPr>
          <w:color w:val="333333"/>
        </w:rPr>
        <w:t>2</w:t>
      </w:r>
      <w:r w:rsidR="006F10F1">
        <w:rPr>
          <w:color w:val="333333"/>
        </w:rPr>
        <w:t xml:space="preserve"> / 202</w:t>
      </w:r>
      <w:r w:rsidR="00E806AB" w:rsidRPr="00E806AB">
        <w:rPr>
          <w:color w:val="333333"/>
        </w:rPr>
        <w:t>3</w:t>
      </w:r>
      <w:r w:rsidR="006F10F1">
        <w:rPr>
          <w:color w:val="333333"/>
        </w:rPr>
        <w:t>,</w:t>
      </w:r>
      <w:r w:rsidR="006F10F1">
        <w:rPr>
          <w:color w:val="333333"/>
          <w:spacing w:val="95"/>
        </w:rPr>
        <w:t xml:space="preserve"> </w:t>
      </w:r>
      <w:r w:rsidR="006F10F1">
        <w:rPr>
          <w:color w:val="333333"/>
        </w:rPr>
        <w:t>ώρα</w:t>
      </w:r>
      <w:r w:rsidR="006F10F1">
        <w:rPr>
          <w:color w:val="333333"/>
          <w:spacing w:val="-1"/>
        </w:rPr>
        <w:t xml:space="preserve"> </w:t>
      </w:r>
      <w:r w:rsidR="006F10F1">
        <w:rPr>
          <w:color w:val="333333"/>
        </w:rPr>
        <w:t>10:30</w:t>
      </w:r>
    </w:p>
    <w:p w14:paraId="07336F34" w14:textId="69F32621" w:rsidR="00B657D2" w:rsidRDefault="0024104D">
      <w:pPr>
        <w:pStyle w:val="BodyText"/>
        <w:spacing w:before="151"/>
      </w:pPr>
      <w:r>
        <w:rPr>
          <w:color w:val="333333"/>
        </w:rPr>
        <w:t>5</w:t>
      </w:r>
      <w:r w:rsidR="006F10F1">
        <w:rPr>
          <w:color w:val="333333"/>
        </w:rPr>
        <w:t>ος γύρος, Κυριακή</w:t>
      </w:r>
      <w:r w:rsidR="006F10F1">
        <w:rPr>
          <w:color w:val="333333"/>
          <w:spacing w:val="48"/>
        </w:rPr>
        <w:t xml:space="preserve"> </w:t>
      </w:r>
      <w:r w:rsidR="005E5A95" w:rsidRPr="005E5A95">
        <w:rPr>
          <w:color w:val="333333"/>
        </w:rPr>
        <w:t>5</w:t>
      </w:r>
      <w:r w:rsidR="006F10F1">
        <w:rPr>
          <w:color w:val="333333"/>
        </w:rPr>
        <w:t xml:space="preserve"> /</w:t>
      </w:r>
      <w:r w:rsidR="006F10F1">
        <w:rPr>
          <w:color w:val="333333"/>
          <w:spacing w:val="-2"/>
        </w:rPr>
        <w:t xml:space="preserve"> </w:t>
      </w:r>
      <w:r w:rsidR="005E5A95" w:rsidRPr="005E5A95">
        <w:rPr>
          <w:color w:val="333333"/>
        </w:rPr>
        <w:t xml:space="preserve">3 </w:t>
      </w:r>
      <w:r w:rsidR="006F10F1">
        <w:rPr>
          <w:color w:val="333333"/>
        </w:rPr>
        <w:t xml:space="preserve"> / 202</w:t>
      </w:r>
      <w:r w:rsidR="00E806AB" w:rsidRPr="00E806AB">
        <w:rPr>
          <w:color w:val="333333"/>
        </w:rPr>
        <w:t>3</w:t>
      </w:r>
      <w:r w:rsidR="006F10F1">
        <w:rPr>
          <w:color w:val="333333"/>
        </w:rPr>
        <w:t>,</w:t>
      </w:r>
      <w:r w:rsidR="006F10F1">
        <w:rPr>
          <w:color w:val="333333"/>
          <w:spacing w:val="95"/>
        </w:rPr>
        <w:t xml:space="preserve"> </w:t>
      </w:r>
      <w:r w:rsidR="006F10F1">
        <w:rPr>
          <w:color w:val="333333"/>
        </w:rPr>
        <w:t>ώρα</w:t>
      </w:r>
      <w:r w:rsidR="006F10F1">
        <w:rPr>
          <w:color w:val="333333"/>
          <w:spacing w:val="-1"/>
        </w:rPr>
        <w:t xml:space="preserve"> </w:t>
      </w:r>
      <w:r w:rsidR="006F10F1">
        <w:rPr>
          <w:color w:val="333333"/>
        </w:rPr>
        <w:t>10:30</w:t>
      </w:r>
    </w:p>
    <w:p w14:paraId="5B3DDD47" w14:textId="227CC306" w:rsidR="00B657D2" w:rsidRDefault="0024104D">
      <w:pPr>
        <w:pStyle w:val="BodyText"/>
        <w:spacing w:before="154"/>
      </w:pPr>
      <w:r>
        <w:rPr>
          <w:color w:val="333333"/>
        </w:rPr>
        <w:t>6</w:t>
      </w:r>
      <w:r w:rsidR="006F10F1">
        <w:rPr>
          <w:color w:val="333333"/>
        </w:rPr>
        <w:t>ος</w:t>
      </w:r>
      <w:r w:rsidR="006F10F1">
        <w:rPr>
          <w:color w:val="333333"/>
          <w:spacing w:val="-1"/>
        </w:rPr>
        <w:t xml:space="preserve"> </w:t>
      </w:r>
      <w:r w:rsidR="006F10F1">
        <w:rPr>
          <w:color w:val="333333"/>
        </w:rPr>
        <w:t xml:space="preserve">γύρος, Κυριακή  </w:t>
      </w:r>
      <w:r w:rsidR="005E5A95" w:rsidRPr="005E5A95">
        <w:rPr>
          <w:color w:val="333333"/>
        </w:rPr>
        <w:t>12</w:t>
      </w:r>
      <w:r w:rsidR="006F10F1">
        <w:rPr>
          <w:color w:val="333333"/>
        </w:rPr>
        <w:t xml:space="preserve"> / </w:t>
      </w:r>
      <w:r w:rsidR="00E806AB" w:rsidRPr="00E806AB">
        <w:rPr>
          <w:color w:val="333333"/>
        </w:rPr>
        <w:t xml:space="preserve">3 </w:t>
      </w:r>
      <w:r w:rsidR="006F10F1">
        <w:rPr>
          <w:color w:val="333333"/>
        </w:rPr>
        <w:t>/</w:t>
      </w:r>
      <w:r w:rsidR="006F10F1">
        <w:rPr>
          <w:color w:val="333333"/>
          <w:spacing w:val="-2"/>
        </w:rPr>
        <w:t xml:space="preserve"> </w:t>
      </w:r>
      <w:r w:rsidR="006F10F1">
        <w:rPr>
          <w:color w:val="333333"/>
        </w:rPr>
        <w:t>202</w:t>
      </w:r>
      <w:r w:rsidR="00E806AB" w:rsidRPr="00E806AB">
        <w:rPr>
          <w:color w:val="333333"/>
        </w:rPr>
        <w:t xml:space="preserve">3 </w:t>
      </w:r>
      <w:r w:rsidR="006F10F1">
        <w:rPr>
          <w:color w:val="333333"/>
        </w:rPr>
        <w:t>,</w:t>
      </w:r>
      <w:r w:rsidR="006F10F1">
        <w:rPr>
          <w:color w:val="333333"/>
          <w:spacing w:val="51"/>
        </w:rPr>
        <w:t xml:space="preserve"> </w:t>
      </w:r>
      <w:r w:rsidR="006F10F1">
        <w:rPr>
          <w:color w:val="333333"/>
        </w:rPr>
        <w:t>ώρα</w:t>
      </w:r>
      <w:r w:rsidR="006F10F1">
        <w:rPr>
          <w:color w:val="333333"/>
          <w:spacing w:val="-1"/>
        </w:rPr>
        <w:t xml:space="preserve"> </w:t>
      </w:r>
      <w:r w:rsidR="006F10F1">
        <w:rPr>
          <w:color w:val="333333"/>
        </w:rPr>
        <w:t>10:30</w:t>
      </w:r>
    </w:p>
    <w:p w14:paraId="6F5EE041" w14:textId="2544DA54" w:rsidR="00B657D2" w:rsidRDefault="0024104D">
      <w:pPr>
        <w:pStyle w:val="BodyText"/>
        <w:spacing w:before="154"/>
      </w:pPr>
      <w:r>
        <w:rPr>
          <w:color w:val="333333"/>
        </w:rPr>
        <w:t>7</w:t>
      </w:r>
      <w:r w:rsidR="006F10F1">
        <w:rPr>
          <w:color w:val="333333"/>
        </w:rPr>
        <w:t>ος γύρος, Κυριακή</w:t>
      </w:r>
      <w:r w:rsidR="006F10F1">
        <w:rPr>
          <w:color w:val="333333"/>
          <w:spacing w:val="50"/>
        </w:rPr>
        <w:t xml:space="preserve"> </w:t>
      </w:r>
      <w:r w:rsidR="00E806AB" w:rsidRPr="00E806AB">
        <w:rPr>
          <w:color w:val="333333"/>
        </w:rPr>
        <w:t>1</w:t>
      </w:r>
      <w:r w:rsidR="005E5A95" w:rsidRPr="005E5A95">
        <w:rPr>
          <w:color w:val="333333"/>
        </w:rPr>
        <w:t>9</w:t>
      </w:r>
      <w:r w:rsidR="006F10F1">
        <w:rPr>
          <w:color w:val="333333"/>
          <w:spacing w:val="1"/>
        </w:rPr>
        <w:t xml:space="preserve"> </w:t>
      </w:r>
      <w:r w:rsidR="006F10F1">
        <w:rPr>
          <w:color w:val="333333"/>
        </w:rPr>
        <w:t>/</w:t>
      </w:r>
      <w:r w:rsidR="006F10F1">
        <w:rPr>
          <w:color w:val="333333"/>
          <w:spacing w:val="-2"/>
        </w:rPr>
        <w:t xml:space="preserve"> </w:t>
      </w:r>
      <w:r w:rsidR="00E806AB" w:rsidRPr="00E806AB">
        <w:rPr>
          <w:color w:val="333333"/>
        </w:rPr>
        <w:t>3</w:t>
      </w:r>
      <w:r w:rsidR="006F10F1">
        <w:rPr>
          <w:color w:val="333333"/>
        </w:rPr>
        <w:t xml:space="preserve"> /</w:t>
      </w:r>
      <w:r w:rsidR="006F10F1">
        <w:rPr>
          <w:color w:val="333333"/>
          <w:spacing w:val="1"/>
        </w:rPr>
        <w:t xml:space="preserve"> </w:t>
      </w:r>
      <w:r w:rsidR="006F10F1">
        <w:rPr>
          <w:color w:val="333333"/>
        </w:rPr>
        <w:t>202</w:t>
      </w:r>
      <w:r w:rsidR="00E806AB" w:rsidRPr="00E806AB">
        <w:rPr>
          <w:color w:val="333333"/>
        </w:rPr>
        <w:t>3</w:t>
      </w:r>
      <w:r w:rsidR="006F10F1">
        <w:rPr>
          <w:color w:val="333333"/>
        </w:rPr>
        <w:t>,   ώρα</w:t>
      </w:r>
      <w:r w:rsidR="006F10F1">
        <w:rPr>
          <w:color w:val="333333"/>
          <w:spacing w:val="-1"/>
        </w:rPr>
        <w:t xml:space="preserve"> </w:t>
      </w:r>
      <w:r w:rsidR="006F10F1">
        <w:rPr>
          <w:color w:val="333333"/>
        </w:rPr>
        <w:t>10:30</w:t>
      </w:r>
    </w:p>
    <w:p w14:paraId="25CE1A4C" w14:textId="74FF9100" w:rsidR="00B657D2" w:rsidRDefault="0024104D">
      <w:pPr>
        <w:pStyle w:val="BodyText"/>
        <w:spacing w:before="152"/>
        <w:rPr>
          <w:color w:val="333333"/>
        </w:rPr>
      </w:pPr>
      <w:r>
        <w:rPr>
          <w:color w:val="333333"/>
        </w:rPr>
        <w:t>8</w:t>
      </w:r>
      <w:r w:rsidR="006F10F1">
        <w:rPr>
          <w:color w:val="333333"/>
        </w:rPr>
        <w:t>ος γύρος, Κυριακή</w:t>
      </w:r>
      <w:r w:rsidR="006F10F1">
        <w:rPr>
          <w:color w:val="333333"/>
          <w:spacing w:val="1"/>
        </w:rPr>
        <w:t xml:space="preserve"> </w:t>
      </w:r>
      <w:r w:rsidR="005E5A95">
        <w:rPr>
          <w:color w:val="333333"/>
        </w:rPr>
        <w:t>2</w:t>
      </w:r>
      <w:r w:rsidR="006F10F1">
        <w:rPr>
          <w:color w:val="333333"/>
        </w:rPr>
        <w:t xml:space="preserve"> /</w:t>
      </w:r>
      <w:r w:rsidR="006F10F1">
        <w:rPr>
          <w:color w:val="333333"/>
          <w:spacing w:val="-2"/>
        </w:rPr>
        <w:t xml:space="preserve"> </w:t>
      </w:r>
      <w:r w:rsidR="005E5A95" w:rsidRPr="00E578D8">
        <w:rPr>
          <w:color w:val="333333"/>
        </w:rPr>
        <w:t>4</w:t>
      </w:r>
      <w:r w:rsidR="00E806AB" w:rsidRPr="00F46CA4">
        <w:rPr>
          <w:color w:val="333333"/>
        </w:rPr>
        <w:t xml:space="preserve"> </w:t>
      </w:r>
      <w:r w:rsidR="006F10F1">
        <w:rPr>
          <w:color w:val="333333"/>
        </w:rPr>
        <w:t>/ 202</w:t>
      </w:r>
      <w:r w:rsidR="00E806AB" w:rsidRPr="00F46CA4">
        <w:rPr>
          <w:color w:val="333333"/>
        </w:rPr>
        <w:t>3</w:t>
      </w:r>
      <w:r w:rsidR="006F10F1">
        <w:rPr>
          <w:color w:val="333333"/>
        </w:rPr>
        <w:t>,</w:t>
      </w:r>
      <w:r w:rsidR="006F10F1">
        <w:rPr>
          <w:color w:val="333333"/>
          <w:spacing w:val="95"/>
        </w:rPr>
        <w:t xml:space="preserve"> </w:t>
      </w:r>
      <w:r w:rsidR="006F10F1">
        <w:rPr>
          <w:color w:val="333333"/>
        </w:rPr>
        <w:t>ώρα</w:t>
      </w:r>
      <w:r w:rsidR="006F10F1">
        <w:rPr>
          <w:color w:val="333333"/>
          <w:spacing w:val="-1"/>
        </w:rPr>
        <w:t xml:space="preserve"> </w:t>
      </w:r>
      <w:r w:rsidR="006F10F1">
        <w:rPr>
          <w:color w:val="333333"/>
        </w:rPr>
        <w:t>10:30</w:t>
      </w:r>
    </w:p>
    <w:p w14:paraId="10D777F8" w14:textId="136179A6" w:rsidR="0024104D" w:rsidRPr="0024104D" w:rsidRDefault="0024104D" w:rsidP="0024104D">
      <w:pPr>
        <w:pStyle w:val="BodyText"/>
        <w:spacing w:before="152"/>
        <w:rPr>
          <w:color w:val="333333"/>
        </w:rPr>
      </w:pPr>
      <w:r>
        <w:rPr>
          <w:color w:val="333333"/>
        </w:rPr>
        <w:t>9ος γύρος, Κυριακή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9 /</w:t>
      </w:r>
      <w:r>
        <w:rPr>
          <w:color w:val="333333"/>
          <w:spacing w:val="-2"/>
        </w:rPr>
        <w:t xml:space="preserve"> </w:t>
      </w:r>
      <w:r w:rsidRPr="00E578D8">
        <w:rPr>
          <w:color w:val="333333"/>
        </w:rPr>
        <w:t>4</w:t>
      </w:r>
      <w:r w:rsidRPr="00F46CA4">
        <w:rPr>
          <w:color w:val="333333"/>
        </w:rPr>
        <w:t xml:space="preserve"> </w:t>
      </w:r>
      <w:r>
        <w:rPr>
          <w:color w:val="333333"/>
        </w:rPr>
        <w:t>/ 202</w:t>
      </w:r>
      <w:r w:rsidRPr="00F46CA4">
        <w:rPr>
          <w:color w:val="333333"/>
        </w:rPr>
        <w:t>3</w:t>
      </w:r>
      <w:r>
        <w:rPr>
          <w:color w:val="333333"/>
        </w:rPr>
        <w:t>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6ED392AC" w14:textId="77777777" w:rsidR="00B657D2" w:rsidRDefault="006F10F1">
      <w:pPr>
        <w:pStyle w:val="BodyText"/>
        <w:spacing w:before="153"/>
      </w:pPr>
      <w:r>
        <w:rPr>
          <w:color w:val="333333"/>
          <w:spacing w:val="-1"/>
        </w:rPr>
        <w:t>Η</w:t>
      </w:r>
      <w:r w:rsidR="007F0823">
        <w:rPr>
          <w:rFonts w:cstheme="minorHAnsi"/>
        </w:rPr>
        <w:t xml:space="preserve"> Επιτροπή για την διεκπεραίωση του αγωνιστικού προγράμματος  Αττικής</w:t>
      </w:r>
      <w:r w:rsidR="005E5A95" w:rsidRPr="005E5A95">
        <w:rPr>
          <w:rFonts w:cstheme="minorHAnsi"/>
        </w:rPr>
        <w:t xml:space="preserve"> </w:t>
      </w:r>
      <w:r>
        <w:rPr>
          <w:color w:val="333333"/>
          <w:spacing w:val="-1"/>
        </w:rPr>
        <w:t>διατηρεί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το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δικαίωμα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μεταβολής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προγράμματος.</w:t>
      </w:r>
    </w:p>
    <w:p w14:paraId="45AED21C" w14:textId="77777777" w:rsidR="00B657D2" w:rsidRDefault="00B657D2">
      <w:pPr>
        <w:pStyle w:val="BodyText"/>
        <w:ind w:left="0"/>
        <w:rPr>
          <w:sz w:val="20"/>
        </w:rPr>
      </w:pPr>
    </w:p>
    <w:p w14:paraId="5EBF5F4D" w14:textId="77777777" w:rsidR="00B657D2" w:rsidRDefault="00B657D2">
      <w:pPr>
        <w:pStyle w:val="BodyText"/>
        <w:spacing w:before="3"/>
        <w:ind w:left="0"/>
        <w:rPr>
          <w:sz w:val="25"/>
        </w:rPr>
      </w:pPr>
    </w:p>
    <w:p w14:paraId="6EB7F2B9" w14:textId="77777777" w:rsidR="00B657D2" w:rsidRDefault="006F10F1">
      <w:pPr>
        <w:pStyle w:val="ListParagraph"/>
        <w:numPr>
          <w:ilvl w:val="0"/>
          <w:numId w:val="2"/>
        </w:numPr>
        <w:tabs>
          <w:tab w:val="left" w:pos="253"/>
        </w:tabs>
        <w:ind w:hanging="153"/>
        <w:rPr>
          <w:color w:val="333333"/>
          <w:sz w:val="16"/>
        </w:rPr>
      </w:pPr>
      <w:r>
        <w:rPr>
          <w:color w:val="333333"/>
          <w:sz w:val="18"/>
        </w:rPr>
        <w:t>ΔΙΚΑΙΩΜΑ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ΣΥΜΜΕΤΟΧΗΣ</w:t>
      </w:r>
    </w:p>
    <w:p w14:paraId="21E796AC" w14:textId="77777777" w:rsidR="00B657D2" w:rsidRDefault="006F10F1">
      <w:pPr>
        <w:pStyle w:val="ListParagraph"/>
        <w:numPr>
          <w:ilvl w:val="1"/>
          <w:numId w:val="2"/>
        </w:numPr>
        <w:tabs>
          <w:tab w:val="left" w:pos="403"/>
        </w:tabs>
        <w:spacing w:before="151"/>
        <w:ind w:hanging="303"/>
        <w:rPr>
          <w:color w:val="333333"/>
          <w:sz w:val="18"/>
        </w:rPr>
      </w:pPr>
      <w:r>
        <w:rPr>
          <w:color w:val="333333"/>
          <w:spacing w:val="-1"/>
          <w:sz w:val="18"/>
        </w:rPr>
        <w:t>Δικαίωμα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έχουν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τα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σωματεία:</w:t>
      </w:r>
    </w:p>
    <w:p w14:paraId="4C8C1AE0" w14:textId="77777777" w:rsidR="00E806AB" w:rsidRDefault="00E806AB" w:rsidP="00E806AB">
      <w:pPr>
        <w:pStyle w:val="ListParagraph"/>
        <w:tabs>
          <w:tab w:val="left" w:pos="403"/>
        </w:tabs>
        <w:spacing w:before="151"/>
        <w:ind w:left="402" w:firstLine="0"/>
        <w:rPr>
          <w:color w:val="333333"/>
          <w:sz w:val="18"/>
        </w:rPr>
      </w:pPr>
    </w:p>
    <w:p w14:paraId="35EFEDC6" w14:textId="77777777" w:rsidR="00E806AB" w:rsidRPr="007F3FDD" w:rsidRDefault="00E806AB" w:rsidP="00E806AB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4"/>
        <w:rPr>
          <w:sz w:val="18"/>
        </w:rPr>
      </w:pPr>
      <w:r w:rsidRPr="007F3FDD">
        <w:rPr>
          <w:sz w:val="18"/>
        </w:rPr>
        <w:t>ΑΟ</w:t>
      </w:r>
      <w:r w:rsidRPr="007F3FDD">
        <w:rPr>
          <w:spacing w:val="2"/>
          <w:sz w:val="18"/>
        </w:rPr>
        <w:t xml:space="preserve"> </w:t>
      </w:r>
      <w:r w:rsidRPr="007F3FDD">
        <w:rPr>
          <w:sz w:val="18"/>
        </w:rPr>
        <w:t>ΤΡΕΙΣ</w:t>
      </w:r>
      <w:r w:rsidRPr="007F3FDD">
        <w:rPr>
          <w:spacing w:val="2"/>
          <w:sz w:val="18"/>
        </w:rPr>
        <w:t xml:space="preserve"> </w:t>
      </w:r>
      <w:r w:rsidRPr="007F3FDD">
        <w:rPr>
          <w:sz w:val="18"/>
        </w:rPr>
        <w:t>ΑΣΤΕΡΕΣ</w:t>
      </w:r>
    </w:p>
    <w:p w14:paraId="50819C12" w14:textId="77777777" w:rsidR="00804818" w:rsidRPr="007F3FDD" w:rsidRDefault="00804818" w:rsidP="00804818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4"/>
        <w:rPr>
          <w:sz w:val="18"/>
        </w:rPr>
      </w:pPr>
      <w:r w:rsidRPr="007F3FDD">
        <w:rPr>
          <w:sz w:val="18"/>
        </w:rPr>
        <w:t>ΑΟ ΠΕΥΚΗΣ</w:t>
      </w:r>
    </w:p>
    <w:p w14:paraId="09E5C27D" w14:textId="77777777" w:rsidR="00804818" w:rsidRPr="007F3FDD" w:rsidRDefault="00804818" w:rsidP="00804818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4"/>
        <w:rPr>
          <w:sz w:val="18"/>
        </w:rPr>
      </w:pPr>
      <w:r w:rsidRPr="007F3FDD">
        <w:rPr>
          <w:sz w:val="18"/>
        </w:rPr>
        <w:t>ΠΣ</w:t>
      </w:r>
      <w:r w:rsidRPr="007F3FDD">
        <w:rPr>
          <w:spacing w:val="-3"/>
          <w:sz w:val="18"/>
        </w:rPr>
        <w:t xml:space="preserve"> </w:t>
      </w:r>
      <w:r w:rsidRPr="007F3FDD">
        <w:rPr>
          <w:sz w:val="18"/>
        </w:rPr>
        <w:t>ΠΕΡΙΣΤΕΡΙΟΥ</w:t>
      </w:r>
    </w:p>
    <w:p w14:paraId="4589E73F" w14:textId="77777777" w:rsidR="00804818" w:rsidRPr="007F3FDD" w:rsidRDefault="00804818" w:rsidP="00804818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6"/>
        <w:rPr>
          <w:sz w:val="18"/>
        </w:rPr>
      </w:pPr>
      <w:r w:rsidRPr="007F3FDD">
        <w:rPr>
          <w:sz w:val="18"/>
        </w:rPr>
        <w:t>ΑΟ ΚΗΦΙΣΙΑΣ</w:t>
      </w:r>
    </w:p>
    <w:p w14:paraId="567934C0" w14:textId="77777777" w:rsidR="00B657D2" w:rsidRPr="007F3FDD" w:rsidRDefault="006F10F1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4"/>
        <w:ind w:hanging="361"/>
        <w:rPr>
          <w:sz w:val="18"/>
        </w:rPr>
      </w:pPr>
      <w:r w:rsidRPr="007F3FDD">
        <w:rPr>
          <w:sz w:val="18"/>
        </w:rPr>
        <w:t>ΠΑΝΕΛΛΗΝΙΟΣ</w:t>
      </w:r>
      <w:r w:rsidRPr="007F3FDD">
        <w:rPr>
          <w:spacing w:val="-2"/>
          <w:sz w:val="18"/>
        </w:rPr>
        <w:t xml:space="preserve"> </w:t>
      </w:r>
      <w:r w:rsidRPr="007F3FDD">
        <w:rPr>
          <w:sz w:val="18"/>
        </w:rPr>
        <w:t>ΓΣ</w:t>
      </w:r>
    </w:p>
    <w:p w14:paraId="02E993ED" w14:textId="77777777" w:rsidR="00B657D2" w:rsidRPr="007F3FDD" w:rsidRDefault="006F10F1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6"/>
        <w:ind w:hanging="361"/>
        <w:rPr>
          <w:sz w:val="18"/>
        </w:rPr>
      </w:pPr>
      <w:r w:rsidRPr="007F3FDD">
        <w:rPr>
          <w:sz w:val="18"/>
        </w:rPr>
        <w:t>ΑΠΟ</w:t>
      </w:r>
      <w:r w:rsidRPr="007F3FDD">
        <w:rPr>
          <w:spacing w:val="-4"/>
          <w:sz w:val="18"/>
        </w:rPr>
        <w:t xml:space="preserve"> </w:t>
      </w:r>
      <w:r w:rsidRPr="007F3FDD">
        <w:rPr>
          <w:sz w:val="18"/>
        </w:rPr>
        <w:t>ΚΟΤΙΝΟΣ</w:t>
      </w:r>
      <w:r w:rsidRPr="007F3FDD">
        <w:rPr>
          <w:spacing w:val="-2"/>
          <w:sz w:val="18"/>
        </w:rPr>
        <w:t xml:space="preserve"> </w:t>
      </w:r>
      <w:r w:rsidR="00E806AB" w:rsidRPr="007F3FDD">
        <w:rPr>
          <w:sz w:val="18"/>
        </w:rPr>
        <w:t>ΑΘΗΝΩΝ</w:t>
      </w:r>
    </w:p>
    <w:p w14:paraId="55DCAD55" w14:textId="77777777" w:rsidR="00B657D2" w:rsidRPr="007F3FDD" w:rsidRDefault="00E806AB">
      <w:pPr>
        <w:pStyle w:val="ListParagraph"/>
        <w:numPr>
          <w:ilvl w:val="2"/>
          <w:numId w:val="2"/>
        </w:numPr>
        <w:tabs>
          <w:tab w:val="left" w:pos="821"/>
        </w:tabs>
        <w:spacing w:before="34"/>
        <w:ind w:hanging="361"/>
        <w:rPr>
          <w:sz w:val="18"/>
        </w:rPr>
      </w:pPr>
      <w:r w:rsidRPr="007F3FDD">
        <w:rPr>
          <w:sz w:val="18"/>
        </w:rPr>
        <w:t>Σ</w:t>
      </w:r>
      <w:r w:rsidR="006F10F1" w:rsidRPr="007F3FDD">
        <w:rPr>
          <w:sz w:val="18"/>
        </w:rPr>
        <w:t>ΑΣ</w:t>
      </w:r>
      <w:r w:rsidR="006F10F1" w:rsidRPr="007F3FDD">
        <w:rPr>
          <w:spacing w:val="-6"/>
          <w:sz w:val="18"/>
        </w:rPr>
        <w:t xml:space="preserve"> </w:t>
      </w:r>
      <w:r w:rsidR="006F10F1" w:rsidRPr="007F3FDD">
        <w:rPr>
          <w:sz w:val="18"/>
        </w:rPr>
        <w:t>ΚΟΡΩΠΙ</w:t>
      </w:r>
    </w:p>
    <w:p w14:paraId="0DF2859A" w14:textId="77777777" w:rsidR="00E806AB" w:rsidRPr="007F3FDD" w:rsidRDefault="00E806AB" w:rsidP="00E806AB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3"/>
        <w:rPr>
          <w:sz w:val="18"/>
        </w:rPr>
      </w:pPr>
      <w:r w:rsidRPr="007F3FDD">
        <w:rPr>
          <w:sz w:val="18"/>
        </w:rPr>
        <w:t>ΣΟ</w:t>
      </w:r>
      <w:r w:rsidRPr="007F3FDD">
        <w:rPr>
          <w:spacing w:val="-4"/>
          <w:sz w:val="18"/>
        </w:rPr>
        <w:t xml:space="preserve"> </w:t>
      </w:r>
      <w:r w:rsidRPr="007F3FDD">
        <w:rPr>
          <w:sz w:val="18"/>
        </w:rPr>
        <w:t>ΧΑΛΑΝΔΡΙΟΥ</w:t>
      </w:r>
    </w:p>
    <w:p w14:paraId="2BFC28C2" w14:textId="77777777" w:rsidR="00E806AB" w:rsidRPr="007F3FDD" w:rsidRDefault="00E806AB" w:rsidP="00E806AB">
      <w:pPr>
        <w:pStyle w:val="ListParagraph"/>
        <w:numPr>
          <w:ilvl w:val="2"/>
          <w:numId w:val="2"/>
        </w:numPr>
        <w:tabs>
          <w:tab w:val="left" w:pos="820"/>
          <w:tab w:val="left" w:pos="821"/>
        </w:tabs>
        <w:spacing w:before="34"/>
        <w:rPr>
          <w:sz w:val="18"/>
        </w:rPr>
      </w:pPr>
      <w:r w:rsidRPr="007F3FDD">
        <w:rPr>
          <w:sz w:val="18"/>
        </w:rPr>
        <w:t>Α.Σ.</w:t>
      </w:r>
      <w:r w:rsidRPr="007F3FDD">
        <w:rPr>
          <w:spacing w:val="-4"/>
          <w:sz w:val="18"/>
        </w:rPr>
        <w:t xml:space="preserve"> </w:t>
      </w:r>
      <w:r w:rsidRPr="007F3FDD">
        <w:rPr>
          <w:sz w:val="18"/>
        </w:rPr>
        <w:t>«ΑΣΠΡΟΣ</w:t>
      </w:r>
      <w:r w:rsidRPr="007F3FDD">
        <w:rPr>
          <w:spacing w:val="-5"/>
          <w:sz w:val="18"/>
        </w:rPr>
        <w:t xml:space="preserve"> </w:t>
      </w:r>
      <w:r w:rsidRPr="007F3FDD">
        <w:rPr>
          <w:sz w:val="18"/>
        </w:rPr>
        <w:t>ΠΥΡΓΟΣ»</w:t>
      </w:r>
      <w:r w:rsidRPr="007F3FDD">
        <w:rPr>
          <w:spacing w:val="-3"/>
          <w:sz w:val="18"/>
        </w:rPr>
        <w:t xml:space="preserve"> </w:t>
      </w:r>
      <w:r w:rsidRPr="007F3FDD">
        <w:rPr>
          <w:sz w:val="18"/>
        </w:rPr>
        <w:t>ΑΣΠΡΟΠΥΡΓΟΥ</w:t>
      </w:r>
    </w:p>
    <w:p w14:paraId="03B45CB8" w14:textId="77777777" w:rsidR="00E806AB" w:rsidRDefault="00E806AB" w:rsidP="00E806AB">
      <w:pPr>
        <w:pStyle w:val="ListParagraph"/>
        <w:tabs>
          <w:tab w:val="left" w:pos="871"/>
        </w:tabs>
        <w:spacing w:before="37"/>
        <w:ind w:left="870" w:firstLine="0"/>
        <w:rPr>
          <w:sz w:val="18"/>
        </w:rPr>
      </w:pPr>
    </w:p>
    <w:p w14:paraId="3955A1D6" w14:textId="77777777" w:rsidR="00B657D2" w:rsidRDefault="00B657D2">
      <w:pPr>
        <w:pStyle w:val="BodyText"/>
        <w:spacing w:before="6"/>
        <w:ind w:left="0"/>
        <w:rPr>
          <w:sz w:val="20"/>
        </w:rPr>
      </w:pPr>
    </w:p>
    <w:p w14:paraId="252E61EA" w14:textId="77777777" w:rsidR="00B657D2" w:rsidRDefault="006F10F1">
      <w:pPr>
        <w:pStyle w:val="BodyText"/>
        <w:spacing w:line="242" w:lineRule="auto"/>
        <w:ind w:right="116"/>
        <w:jc w:val="both"/>
      </w:pPr>
      <w:r>
        <w:rPr>
          <w:color w:val="333333"/>
        </w:rPr>
        <w:t>καθώς και τα σωματεία της Ε.Σ.Σ.Ν.Α. που έχουν δικαίωμα να αγωνιστούν στην τελική φάση της Α’ Εθνικής 202</w:t>
      </w:r>
      <w:r w:rsidR="00804818" w:rsidRPr="00804818">
        <w:rPr>
          <w:color w:val="333333"/>
        </w:rPr>
        <w:t>3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(κατετάγησαν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στις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20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πρώτες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θέσεις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του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Πρωταθλήματος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Α’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Εθνικής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202</w:t>
      </w:r>
      <w:r w:rsidR="00804818" w:rsidRPr="00804818">
        <w:rPr>
          <w:color w:val="333333"/>
        </w:rPr>
        <w:t>2</w:t>
      </w:r>
      <w:r>
        <w:rPr>
          <w:color w:val="333333"/>
        </w:rPr>
        <w:t>).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Τα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σωματεία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αυτά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εφ'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όσον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αγωνιστούν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χάνουν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το δικαίωμα 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απευθείας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πρόκρισης.</w:t>
      </w:r>
    </w:p>
    <w:p w14:paraId="7F6F194F" w14:textId="1648F0D2" w:rsidR="00B657D2" w:rsidRDefault="006F10F1">
      <w:pPr>
        <w:pStyle w:val="ListParagraph"/>
        <w:numPr>
          <w:ilvl w:val="1"/>
          <w:numId w:val="2"/>
        </w:numPr>
        <w:tabs>
          <w:tab w:val="left" w:pos="403"/>
        </w:tabs>
        <w:spacing w:before="153"/>
        <w:ind w:hanging="303"/>
        <w:rPr>
          <w:color w:val="333333"/>
          <w:sz w:val="18"/>
        </w:rPr>
      </w:pPr>
      <w:r>
        <w:rPr>
          <w:color w:val="333333"/>
          <w:sz w:val="18"/>
        </w:rPr>
        <w:t>Οι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ομάδες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πρέπει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επιβεβαιώσουν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τη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συμμετοχή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τους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Παρασκευή</w:t>
      </w:r>
      <w:r>
        <w:rPr>
          <w:color w:val="333333"/>
          <w:spacing w:val="-6"/>
          <w:sz w:val="18"/>
        </w:rPr>
        <w:t xml:space="preserve"> </w:t>
      </w:r>
      <w:r w:rsidR="000E02C3" w:rsidRPr="000E02C3">
        <w:rPr>
          <w:color w:val="333333"/>
          <w:sz w:val="18"/>
        </w:rPr>
        <w:t>20</w:t>
      </w:r>
      <w:r>
        <w:rPr>
          <w:color w:val="333333"/>
          <w:sz w:val="18"/>
        </w:rPr>
        <w:t>/</w:t>
      </w:r>
      <w:r w:rsidR="00804818" w:rsidRPr="00804818">
        <w:rPr>
          <w:color w:val="333333"/>
          <w:sz w:val="18"/>
        </w:rPr>
        <w:t>1</w:t>
      </w:r>
      <w:r>
        <w:rPr>
          <w:color w:val="333333"/>
          <w:sz w:val="18"/>
        </w:rPr>
        <w:t>/202</w:t>
      </w:r>
      <w:r w:rsidR="00804818" w:rsidRPr="00804818">
        <w:rPr>
          <w:color w:val="333333"/>
          <w:sz w:val="18"/>
        </w:rPr>
        <w:t>3</w:t>
      </w:r>
      <w:r>
        <w:rPr>
          <w:color w:val="333333"/>
          <w:sz w:val="18"/>
        </w:rPr>
        <w:t>.</w:t>
      </w:r>
    </w:p>
    <w:p w14:paraId="642ADA97" w14:textId="72FAA9A1" w:rsidR="00B657D2" w:rsidRDefault="006F10F1">
      <w:pPr>
        <w:pStyle w:val="ListParagraph"/>
        <w:numPr>
          <w:ilvl w:val="1"/>
          <w:numId w:val="2"/>
        </w:numPr>
        <w:tabs>
          <w:tab w:val="left" w:pos="451"/>
        </w:tabs>
        <w:spacing w:before="154" w:line="242" w:lineRule="auto"/>
        <w:ind w:left="100" w:right="124" w:firstLine="0"/>
        <w:rPr>
          <w:color w:val="333333"/>
          <w:sz w:val="18"/>
        </w:rPr>
      </w:pPr>
      <w:r>
        <w:rPr>
          <w:color w:val="333333"/>
          <w:sz w:val="18"/>
        </w:rPr>
        <w:t>Οι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δηλώσεις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θα</w:t>
      </w:r>
      <w:r>
        <w:rPr>
          <w:color w:val="333333"/>
          <w:spacing w:val="36"/>
          <w:sz w:val="18"/>
        </w:rPr>
        <w:t xml:space="preserve"> </w:t>
      </w:r>
      <w:r>
        <w:rPr>
          <w:color w:val="333333"/>
          <w:sz w:val="18"/>
        </w:rPr>
        <w:t>πρέπει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36"/>
          <w:sz w:val="18"/>
        </w:rPr>
        <w:t xml:space="preserve"> </w:t>
      </w:r>
      <w:r>
        <w:rPr>
          <w:color w:val="333333"/>
          <w:sz w:val="18"/>
        </w:rPr>
        <w:t>κατατεθούν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στη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φόρμα</w:t>
      </w:r>
      <w:r>
        <w:rPr>
          <w:color w:val="333333"/>
          <w:spacing w:val="36"/>
          <w:sz w:val="18"/>
        </w:rPr>
        <w:t xml:space="preserve"> </w:t>
      </w:r>
      <w:r>
        <w:rPr>
          <w:color w:val="333333"/>
          <w:sz w:val="18"/>
        </w:rPr>
        <w:t>Δήλωσης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ιστοσελίδα</w:t>
      </w:r>
      <w:r>
        <w:rPr>
          <w:color w:val="333333"/>
          <w:spacing w:val="36"/>
          <w:sz w:val="18"/>
        </w:rPr>
        <w:t xml:space="preserve"> </w:t>
      </w:r>
      <w:r>
        <w:rPr>
          <w:color w:val="333333"/>
          <w:sz w:val="18"/>
        </w:rPr>
        <w:t>της</w:t>
      </w:r>
      <w:r>
        <w:rPr>
          <w:color w:val="333333"/>
          <w:spacing w:val="-44"/>
          <w:sz w:val="18"/>
        </w:rPr>
        <w:t xml:space="preserve"> </w:t>
      </w:r>
      <w:r>
        <w:rPr>
          <w:color w:val="333333"/>
          <w:sz w:val="18"/>
        </w:rPr>
        <w:t>Ε.Σ.Σ.Ν.Α.</w:t>
      </w:r>
      <w:r>
        <w:rPr>
          <w:color w:val="0000FF"/>
          <w:spacing w:val="1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http://essnachess.gr/dilwseis-symmetoxis</w:t>
        </w:r>
      </w:hyperlink>
      <w:r>
        <w:rPr>
          <w:color w:val="0000FF"/>
          <w:spacing w:val="6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Παρασκευή</w:t>
      </w:r>
      <w:r>
        <w:rPr>
          <w:color w:val="333333"/>
          <w:spacing w:val="1"/>
          <w:sz w:val="18"/>
        </w:rPr>
        <w:t xml:space="preserve"> </w:t>
      </w:r>
      <w:r w:rsidR="000E02C3">
        <w:rPr>
          <w:color w:val="333333"/>
          <w:sz w:val="18"/>
          <w:lang w:val="en-US"/>
        </w:rPr>
        <w:t>20</w:t>
      </w:r>
      <w:r>
        <w:rPr>
          <w:color w:val="333333"/>
          <w:sz w:val="18"/>
        </w:rPr>
        <w:t>/</w:t>
      </w:r>
      <w:r w:rsidR="00804818">
        <w:rPr>
          <w:color w:val="333333"/>
          <w:sz w:val="18"/>
          <w:lang w:val="en-US"/>
        </w:rPr>
        <w:t>1</w:t>
      </w:r>
      <w:r>
        <w:rPr>
          <w:color w:val="333333"/>
          <w:sz w:val="18"/>
        </w:rPr>
        <w:t>/2022.</w:t>
      </w:r>
    </w:p>
    <w:p w14:paraId="5B10CC76" w14:textId="77777777" w:rsidR="00B657D2" w:rsidRDefault="006F10F1">
      <w:pPr>
        <w:pStyle w:val="ListParagraph"/>
        <w:numPr>
          <w:ilvl w:val="1"/>
          <w:numId w:val="2"/>
        </w:numPr>
        <w:tabs>
          <w:tab w:val="left" w:pos="448"/>
        </w:tabs>
        <w:spacing w:before="153" w:line="242" w:lineRule="auto"/>
        <w:ind w:left="100" w:right="127" w:firstLine="0"/>
        <w:rPr>
          <w:color w:val="333333"/>
          <w:sz w:val="18"/>
        </w:rPr>
      </w:pPr>
      <w:r>
        <w:rPr>
          <w:color w:val="333333"/>
          <w:sz w:val="18"/>
        </w:rPr>
        <w:t>Αν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κάποιο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σωματείο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δε</w:t>
      </w:r>
      <w:r>
        <w:rPr>
          <w:color w:val="333333"/>
          <w:spacing w:val="35"/>
          <w:sz w:val="18"/>
        </w:rPr>
        <w:t xml:space="preserve"> </w:t>
      </w:r>
      <w:r>
        <w:rPr>
          <w:color w:val="333333"/>
          <w:sz w:val="18"/>
        </w:rPr>
        <w:t>δηλώσει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συμμετοχή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κατηγορία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που</w:t>
      </w:r>
      <w:r>
        <w:rPr>
          <w:color w:val="333333"/>
          <w:spacing w:val="36"/>
          <w:sz w:val="18"/>
        </w:rPr>
        <w:t xml:space="preserve"> </w:t>
      </w:r>
      <w:r>
        <w:rPr>
          <w:color w:val="333333"/>
          <w:sz w:val="18"/>
        </w:rPr>
        <w:t>δικαιούται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αγωνιστεί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η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κενή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θέση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δεν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αναπληρώνεται.</w:t>
      </w:r>
    </w:p>
    <w:p w14:paraId="2E80C381" w14:textId="77777777" w:rsidR="00B657D2" w:rsidRDefault="00B657D2">
      <w:pPr>
        <w:spacing w:line="242" w:lineRule="auto"/>
        <w:rPr>
          <w:sz w:val="18"/>
        </w:rPr>
        <w:sectPr w:rsidR="00B657D2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1CD8F046" w14:textId="77777777" w:rsidR="00B657D2" w:rsidRDefault="006F10F1">
      <w:pPr>
        <w:pStyle w:val="ListParagraph"/>
        <w:numPr>
          <w:ilvl w:val="0"/>
          <w:numId w:val="2"/>
        </w:numPr>
        <w:tabs>
          <w:tab w:val="left" w:pos="302"/>
        </w:tabs>
        <w:spacing w:before="82"/>
        <w:ind w:left="301" w:hanging="202"/>
        <w:rPr>
          <w:color w:val="333333"/>
          <w:sz w:val="18"/>
        </w:rPr>
      </w:pPr>
      <w:r>
        <w:rPr>
          <w:color w:val="333333"/>
          <w:sz w:val="18"/>
        </w:rPr>
        <w:lastRenderedPageBreak/>
        <w:t>ΣΥΣΤΗΜΑ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ΑΓΩΝΩΝ</w:t>
      </w:r>
    </w:p>
    <w:p w14:paraId="4986810D" w14:textId="77777777" w:rsidR="00B657D2" w:rsidRDefault="006F10F1">
      <w:pPr>
        <w:pStyle w:val="BodyText"/>
        <w:spacing w:before="154" w:line="417" w:lineRule="auto"/>
        <w:ind w:right="2277"/>
      </w:pPr>
      <w:r>
        <w:rPr>
          <w:color w:val="333333"/>
        </w:rPr>
        <w:t>Α.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περίπτωση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ομάδων,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πρωτάθλημα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θα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διεξαχθεί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σύστημα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πουλ</w:t>
      </w:r>
      <w:proofErr w:type="spellEnd"/>
      <w:r>
        <w:rPr>
          <w:color w:val="333333"/>
          <w:spacing w:val="4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γύρων.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Β.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περίπτωση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10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ομάδων,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πρωτάθλημα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θα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διεξαχθεί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σύστημα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πουλ</w:t>
      </w:r>
      <w:proofErr w:type="spellEnd"/>
      <w:r>
        <w:rPr>
          <w:color w:val="333333"/>
          <w:spacing w:val="4"/>
        </w:rPr>
        <w:t xml:space="preserve"> </w:t>
      </w:r>
      <w:r>
        <w:rPr>
          <w:color w:val="333333"/>
        </w:rPr>
        <w:t>9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γύρων.</w:t>
      </w:r>
    </w:p>
    <w:p w14:paraId="48119E79" w14:textId="77777777" w:rsidR="00B657D2" w:rsidRDefault="006F10F1">
      <w:pPr>
        <w:pStyle w:val="BodyText"/>
        <w:spacing w:before="4"/>
      </w:pPr>
      <w:r>
        <w:rPr>
          <w:color w:val="333333"/>
        </w:rPr>
        <w:t>Γ.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περίπτωση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που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συμμετέχουν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11-20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ομάδες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σύστημα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αγώνων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θα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διεξαχθεί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ελβετικό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σύστημα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γύρων.</w:t>
      </w:r>
    </w:p>
    <w:p w14:paraId="66F95E1F" w14:textId="77777777" w:rsidR="00B657D2" w:rsidRDefault="00B657D2">
      <w:pPr>
        <w:pStyle w:val="BodyText"/>
        <w:ind w:left="0"/>
        <w:rPr>
          <w:sz w:val="20"/>
        </w:rPr>
      </w:pPr>
    </w:p>
    <w:p w14:paraId="079CC71F" w14:textId="77777777" w:rsidR="00B657D2" w:rsidRDefault="00B657D2">
      <w:pPr>
        <w:pStyle w:val="BodyText"/>
        <w:spacing w:before="2"/>
        <w:ind w:left="0"/>
        <w:rPr>
          <w:sz w:val="25"/>
        </w:rPr>
      </w:pPr>
    </w:p>
    <w:p w14:paraId="248FAD68" w14:textId="77777777" w:rsidR="00B657D2" w:rsidRDefault="006F10F1">
      <w:pPr>
        <w:pStyle w:val="ListParagraph"/>
        <w:numPr>
          <w:ilvl w:val="0"/>
          <w:numId w:val="2"/>
        </w:numPr>
        <w:tabs>
          <w:tab w:val="left" w:pos="302"/>
        </w:tabs>
        <w:ind w:left="301" w:hanging="202"/>
        <w:rPr>
          <w:color w:val="333333"/>
          <w:sz w:val="18"/>
        </w:rPr>
      </w:pPr>
      <w:r>
        <w:rPr>
          <w:color w:val="333333"/>
          <w:sz w:val="18"/>
        </w:rPr>
        <w:t>ΧΡΟΝΟΣ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ΣΚΕΨΗΣ</w:t>
      </w:r>
    </w:p>
    <w:p w14:paraId="36FC2AA6" w14:textId="77777777" w:rsidR="00B657D2" w:rsidRDefault="006F10F1">
      <w:pPr>
        <w:pStyle w:val="ListParagraph"/>
        <w:numPr>
          <w:ilvl w:val="1"/>
          <w:numId w:val="2"/>
        </w:numPr>
        <w:tabs>
          <w:tab w:val="left" w:pos="415"/>
        </w:tabs>
        <w:spacing w:before="151" w:line="244" w:lineRule="auto"/>
        <w:ind w:left="100" w:right="124" w:firstLine="0"/>
        <w:jc w:val="both"/>
        <w:rPr>
          <w:color w:val="333333"/>
          <w:sz w:val="18"/>
        </w:rPr>
      </w:pPr>
      <w:r>
        <w:rPr>
          <w:color w:val="333333"/>
          <w:sz w:val="18"/>
        </w:rPr>
        <w:t>Ο χρόνος σκέψης ορίζεται σε 90 λεπτά για τις 40 πρώτες κινήσεις και στη συνέχεια 30’ λεπτά για την υπόλοιπη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παρτίδα,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με προσθήκη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30’’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δευτερολέπτων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για κάθε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κίνηση από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την πρώτη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κίνηση.</w:t>
      </w:r>
    </w:p>
    <w:p w14:paraId="02FD012B" w14:textId="77777777" w:rsidR="00B657D2" w:rsidRDefault="006F10F1">
      <w:pPr>
        <w:pStyle w:val="BodyText"/>
        <w:spacing w:before="149"/>
      </w:pPr>
      <w:r>
        <w:rPr>
          <w:color w:val="333333"/>
        </w:rPr>
        <w:t>5.2.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καταγραφή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των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κινήσεων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είναι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υποχρεωτική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όλη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τη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διάρκεια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παρτίδας.</w:t>
      </w:r>
    </w:p>
    <w:p w14:paraId="3F228073" w14:textId="77777777" w:rsidR="00B657D2" w:rsidRDefault="00B657D2">
      <w:pPr>
        <w:pStyle w:val="BodyText"/>
        <w:ind w:left="0"/>
        <w:rPr>
          <w:sz w:val="20"/>
        </w:rPr>
      </w:pPr>
    </w:p>
    <w:p w14:paraId="29A68D9A" w14:textId="77777777" w:rsidR="00B657D2" w:rsidRDefault="00B657D2">
      <w:pPr>
        <w:pStyle w:val="BodyText"/>
        <w:spacing w:before="2"/>
        <w:ind w:left="0"/>
        <w:rPr>
          <w:sz w:val="25"/>
        </w:rPr>
      </w:pPr>
    </w:p>
    <w:p w14:paraId="759324E8" w14:textId="77777777" w:rsidR="00B657D2" w:rsidRDefault="006F10F1">
      <w:pPr>
        <w:pStyle w:val="ListParagraph"/>
        <w:numPr>
          <w:ilvl w:val="0"/>
          <w:numId w:val="2"/>
        </w:numPr>
        <w:tabs>
          <w:tab w:val="left" w:pos="302"/>
        </w:tabs>
        <w:spacing w:before="1"/>
        <w:ind w:left="301" w:hanging="202"/>
        <w:rPr>
          <w:color w:val="333333"/>
          <w:sz w:val="18"/>
        </w:rPr>
      </w:pPr>
      <w:r>
        <w:rPr>
          <w:color w:val="333333"/>
          <w:sz w:val="18"/>
        </w:rPr>
        <w:t>ΣΥΝΘΕΣΕΙΣ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ΤΩΝ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ΟΜΑΔΩΝ</w:t>
      </w:r>
    </w:p>
    <w:p w14:paraId="28FBE1ED" w14:textId="77777777" w:rsidR="00B657D2" w:rsidRDefault="006F10F1">
      <w:pPr>
        <w:pStyle w:val="ListParagraph"/>
        <w:numPr>
          <w:ilvl w:val="1"/>
          <w:numId w:val="2"/>
        </w:numPr>
        <w:tabs>
          <w:tab w:val="left" w:pos="403"/>
        </w:tabs>
        <w:spacing w:before="153"/>
        <w:ind w:hanging="303"/>
        <w:rPr>
          <w:color w:val="333333"/>
          <w:sz w:val="18"/>
        </w:rPr>
      </w:pPr>
      <w:r>
        <w:rPr>
          <w:color w:val="333333"/>
          <w:w w:val="95"/>
          <w:sz w:val="18"/>
        </w:rPr>
        <w:t>Οι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ομάδες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θα</w:t>
      </w:r>
      <w:r>
        <w:rPr>
          <w:color w:val="333333"/>
          <w:spacing w:val="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είναι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10μελείς,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αναλυτικά</w:t>
      </w:r>
      <w:r>
        <w:rPr>
          <w:color w:val="333333"/>
          <w:spacing w:val="6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κατά</w:t>
      </w:r>
      <w:r>
        <w:rPr>
          <w:color w:val="333333"/>
          <w:spacing w:val="5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ενότητες:</w:t>
      </w:r>
    </w:p>
    <w:p w14:paraId="62170E7F" w14:textId="77777777" w:rsidR="00B657D2" w:rsidRDefault="006F10F1">
      <w:pPr>
        <w:pStyle w:val="BodyText"/>
        <w:spacing w:before="152" w:line="422" w:lineRule="auto"/>
        <w:ind w:right="4254"/>
      </w:pPr>
      <w:r>
        <w:rPr>
          <w:color w:val="333333"/>
        </w:rPr>
        <w:t>1η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σκακιέρα,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ανεξάρτητα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φύλο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ηλικία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(ενότητα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Α’),</w:t>
      </w:r>
      <w:r>
        <w:rPr>
          <w:color w:val="333333"/>
          <w:spacing w:val="-45"/>
        </w:rPr>
        <w:t xml:space="preserve"> </w:t>
      </w:r>
      <w:r>
        <w:rPr>
          <w:color w:val="333333"/>
          <w:w w:val="105"/>
        </w:rPr>
        <w:t>5η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σκακιέρα,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γυναίκα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ανεξάρτητα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από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ηλικία,</w:t>
      </w:r>
    </w:p>
    <w:p w14:paraId="29941054" w14:textId="77777777" w:rsidR="00B657D2" w:rsidRDefault="006F10F1">
      <w:pPr>
        <w:pStyle w:val="BodyText"/>
        <w:spacing w:line="202" w:lineRule="exact"/>
      </w:pPr>
      <w:r>
        <w:rPr>
          <w:color w:val="333333"/>
          <w:spacing w:val="-1"/>
        </w:rPr>
        <w:t>6η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σκακιέρα,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νέα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κάτω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των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20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ετών</w:t>
      </w:r>
      <w:r>
        <w:rPr>
          <w:color w:val="333333"/>
          <w:spacing w:val="-1"/>
        </w:rPr>
        <w:t xml:space="preserve"> </w:t>
      </w:r>
      <w:r>
        <w:rPr>
          <w:color w:val="333333"/>
          <w:w w:val="120"/>
        </w:rPr>
        <w:t>–</w:t>
      </w:r>
      <w:r>
        <w:rPr>
          <w:color w:val="333333"/>
          <w:spacing w:val="-14"/>
          <w:w w:val="120"/>
        </w:rPr>
        <w:t xml:space="preserve"> </w:t>
      </w:r>
      <w:r>
        <w:rPr>
          <w:color w:val="333333"/>
        </w:rPr>
        <w:t>γεννημένη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1/1/200</w:t>
      </w:r>
      <w:r w:rsidR="00E578D8" w:rsidRPr="00E578D8">
        <w:rPr>
          <w:color w:val="333333"/>
        </w:rPr>
        <w:t>3</w:t>
      </w:r>
      <w:r>
        <w:rPr>
          <w:color w:val="333333"/>
        </w:rPr>
        <w:t xml:space="preserve"> και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μετά</w:t>
      </w:r>
    </w:p>
    <w:p w14:paraId="30433976" w14:textId="77777777" w:rsidR="00B657D2" w:rsidRDefault="006F10F1">
      <w:pPr>
        <w:pStyle w:val="BodyText"/>
        <w:spacing w:before="154"/>
        <w:jc w:val="both"/>
      </w:pPr>
      <w:r>
        <w:rPr>
          <w:color w:val="333333"/>
          <w:spacing w:val="-1"/>
        </w:rPr>
        <w:t>7η σκακιέρα,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  <w:spacing w:val="-1"/>
        </w:rPr>
        <w:t>νεάνιδα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κάτω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των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16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ετών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  <w:w w:val="130"/>
        </w:rPr>
        <w:t>–</w:t>
      </w:r>
      <w:r>
        <w:rPr>
          <w:color w:val="333333"/>
          <w:spacing w:val="-14"/>
          <w:w w:val="130"/>
        </w:rPr>
        <w:t xml:space="preserve"> </w:t>
      </w:r>
      <w:r>
        <w:rPr>
          <w:color w:val="333333"/>
          <w:spacing w:val="-1"/>
        </w:rPr>
        <w:t>γεννημένη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την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1/1/200</w:t>
      </w:r>
      <w:r w:rsidR="00E578D8" w:rsidRPr="00E578D8">
        <w:rPr>
          <w:color w:val="333333"/>
          <w:spacing w:val="-1"/>
        </w:rPr>
        <w:t>7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και μετά</w:t>
      </w:r>
    </w:p>
    <w:p w14:paraId="1E0040A1" w14:textId="77777777" w:rsidR="00B657D2" w:rsidRDefault="006F10F1">
      <w:pPr>
        <w:pStyle w:val="BodyText"/>
        <w:spacing w:before="151" w:line="422" w:lineRule="auto"/>
        <w:ind w:right="2965"/>
        <w:jc w:val="both"/>
      </w:pPr>
      <w:r>
        <w:rPr>
          <w:color w:val="333333"/>
          <w:spacing w:val="-1"/>
        </w:rPr>
        <w:t xml:space="preserve">8η σκακιέρα, νέος ή νέα κάτω των </w:t>
      </w:r>
      <w:r>
        <w:rPr>
          <w:color w:val="333333"/>
        </w:rPr>
        <w:t xml:space="preserve">20 ετών </w:t>
      </w:r>
      <w:r>
        <w:rPr>
          <w:color w:val="333333"/>
          <w:w w:val="125"/>
        </w:rPr>
        <w:t xml:space="preserve">– </w:t>
      </w:r>
      <w:r>
        <w:rPr>
          <w:color w:val="333333"/>
        </w:rPr>
        <w:t>γεννημένος/η την 1/1/200</w:t>
      </w:r>
      <w:r w:rsidR="00E578D8" w:rsidRPr="00E578D8">
        <w:rPr>
          <w:color w:val="333333"/>
        </w:rPr>
        <w:t>3</w:t>
      </w:r>
      <w:r>
        <w:rPr>
          <w:color w:val="333333"/>
        </w:rPr>
        <w:t xml:space="preserve"> και μετά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 xml:space="preserve">9η σκακιέρα, νέος ή νέα κάτω των </w:t>
      </w:r>
      <w:r>
        <w:rPr>
          <w:color w:val="333333"/>
        </w:rPr>
        <w:t xml:space="preserve">16 ετών </w:t>
      </w:r>
      <w:r>
        <w:rPr>
          <w:color w:val="333333"/>
          <w:w w:val="125"/>
        </w:rPr>
        <w:t xml:space="preserve">– </w:t>
      </w:r>
      <w:r>
        <w:rPr>
          <w:color w:val="333333"/>
        </w:rPr>
        <w:t>γεννημένος/η την 1/1/200</w:t>
      </w:r>
      <w:r w:rsidR="00E578D8" w:rsidRPr="00E578D8">
        <w:rPr>
          <w:color w:val="333333"/>
        </w:rPr>
        <w:t>7</w:t>
      </w:r>
      <w:r>
        <w:rPr>
          <w:color w:val="333333"/>
        </w:rPr>
        <w:t xml:space="preserve"> και μετά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 xml:space="preserve">10η </w:t>
      </w:r>
      <w:r>
        <w:rPr>
          <w:color w:val="333333"/>
          <w:spacing w:val="-1"/>
        </w:rPr>
        <w:t>σκακιέρα,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νέος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ή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νέα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κάτω των 12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ετών</w:t>
      </w:r>
      <w:r>
        <w:rPr>
          <w:color w:val="333333"/>
        </w:rPr>
        <w:t xml:space="preserve"> </w:t>
      </w:r>
      <w:r>
        <w:rPr>
          <w:color w:val="333333"/>
          <w:spacing w:val="-1"/>
          <w:w w:val="120"/>
        </w:rPr>
        <w:t>–</w:t>
      </w:r>
      <w:r>
        <w:rPr>
          <w:color w:val="333333"/>
          <w:spacing w:val="-13"/>
          <w:w w:val="120"/>
        </w:rPr>
        <w:t xml:space="preserve"> </w:t>
      </w:r>
      <w:r>
        <w:rPr>
          <w:color w:val="333333"/>
          <w:spacing w:val="-1"/>
        </w:rPr>
        <w:t>γεννημένος/η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την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1/1/201</w:t>
      </w:r>
      <w:r w:rsidR="00E578D8" w:rsidRPr="00E578D8">
        <w:rPr>
          <w:color w:val="333333"/>
          <w:spacing w:val="-1"/>
        </w:rPr>
        <w:t>1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και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μετά</w:t>
      </w:r>
    </w:p>
    <w:p w14:paraId="0ABC3563" w14:textId="77777777" w:rsidR="00B657D2" w:rsidRDefault="006F10F1">
      <w:pPr>
        <w:pStyle w:val="ListParagraph"/>
        <w:numPr>
          <w:ilvl w:val="1"/>
          <w:numId w:val="2"/>
        </w:numPr>
        <w:tabs>
          <w:tab w:val="left" w:pos="403"/>
        </w:tabs>
        <w:spacing w:line="201" w:lineRule="exact"/>
        <w:ind w:hanging="303"/>
        <w:jc w:val="both"/>
        <w:rPr>
          <w:color w:val="333333"/>
          <w:sz w:val="18"/>
        </w:rPr>
      </w:pPr>
      <w:r>
        <w:rPr>
          <w:color w:val="333333"/>
          <w:w w:val="95"/>
          <w:sz w:val="18"/>
        </w:rPr>
        <w:t>Οι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σκακιστές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και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σκακίστριες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της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Α’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ενότητας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δηλώνονται</w:t>
      </w:r>
      <w:r>
        <w:rPr>
          <w:color w:val="333333"/>
          <w:spacing w:val="7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με</w:t>
      </w:r>
      <w:r>
        <w:rPr>
          <w:color w:val="333333"/>
          <w:spacing w:val="7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την</w:t>
      </w:r>
      <w:r>
        <w:rPr>
          <w:color w:val="333333"/>
          <w:spacing w:val="10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εξής</w:t>
      </w:r>
      <w:r>
        <w:rPr>
          <w:color w:val="333333"/>
          <w:spacing w:val="9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σειρά</w:t>
      </w:r>
      <w:r>
        <w:rPr>
          <w:color w:val="333333"/>
          <w:spacing w:val="8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κριτηρίων:</w:t>
      </w:r>
    </w:p>
    <w:p w14:paraId="7158C2B8" w14:textId="70B3290C" w:rsidR="00B657D2" w:rsidRDefault="006F10F1">
      <w:pPr>
        <w:pStyle w:val="BodyText"/>
        <w:spacing w:before="152"/>
        <w:jc w:val="both"/>
      </w:pPr>
      <w:r>
        <w:rPr>
          <w:color w:val="333333"/>
          <w:spacing w:val="-1"/>
        </w:rPr>
        <w:t>α.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Βαθμός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διεθνούς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αξιολόγησης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FIDE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(πίνακες</w:t>
      </w:r>
      <w:r>
        <w:rPr>
          <w:color w:val="333333"/>
          <w:spacing w:val="-10"/>
        </w:rPr>
        <w:t xml:space="preserve"> </w:t>
      </w:r>
      <w:r w:rsidR="00D318FC">
        <w:rPr>
          <w:color w:val="333333"/>
        </w:rPr>
        <w:t>Ιαν</w:t>
      </w:r>
      <w:r>
        <w:rPr>
          <w:color w:val="333333"/>
        </w:rPr>
        <w:t>ουαρίου</w:t>
      </w:r>
      <w:r>
        <w:rPr>
          <w:color w:val="333333"/>
          <w:spacing w:val="-10"/>
        </w:rPr>
        <w:t xml:space="preserve"> </w:t>
      </w:r>
      <w:r w:rsidR="00D318FC">
        <w:rPr>
          <w:color w:val="333333"/>
        </w:rPr>
        <w:t>2023</w:t>
      </w:r>
      <w:r>
        <w:rPr>
          <w:color w:val="333333"/>
        </w:rPr>
        <w:t>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(προηγείται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μεγαλύτερος).</w:t>
      </w:r>
    </w:p>
    <w:p w14:paraId="7533100A" w14:textId="77777777" w:rsidR="00B657D2" w:rsidRDefault="006F10F1">
      <w:pPr>
        <w:pStyle w:val="BodyText"/>
        <w:spacing w:before="154" w:line="242" w:lineRule="auto"/>
      </w:pPr>
      <w:r>
        <w:rPr>
          <w:color w:val="333333"/>
        </w:rPr>
        <w:t>β.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Διεθνής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τίτλος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FIDE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όσους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έχουν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ίδιο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διεθνές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ΕΛΟ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(κατά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σειρά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WGM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WFM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μόνο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τίτλους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αυτούς),</w:t>
      </w:r>
    </w:p>
    <w:p w14:paraId="42FB51EF" w14:textId="77777777" w:rsidR="00B657D2" w:rsidRDefault="006F10F1">
      <w:pPr>
        <w:pStyle w:val="BodyText"/>
        <w:spacing w:before="152" w:line="242" w:lineRule="auto"/>
      </w:pPr>
      <w:r>
        <w:rPr>
          <w:color w:val="333333"/>
          <w:spacing w:val="-1"/>
        </w:rPr>
        <w:t>γ.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Βαθμός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αξιολόγησης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(ΕΛΟ)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τον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ισχύοντα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εθνικό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πίνακα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αξιολόγησης,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όσους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δεν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έχουν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έχουν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ίδιο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διεθνές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ΕΛΟ (προηγείται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μεγαλύτερος),</w:t>
      </w:r>
    </w:p>
    <w:p w14:paraId="3E8312DE" w14:textId="77777777" w:rsidR="00B657D2" w:rsidRDefault="006F10F1">
      <w:pPr>
        <w:pStyle w:val="BodyText"/>
        <w:spacing w:before="153" w:line="422" w:lineRule="auto"/>
        <w:ind w:right="1854"/>
      </w:pPr>
      <w:r>
        <w:rPr>
          <w:color w:val="333333"/>
          <w:spacing w:val="-1"/>
        </w:rPr>
        <w:t>δ.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Εθνικός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Τίτλος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(κατά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σειρά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ΕΜ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ΟΜ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ΥΜ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ΕΣΟ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μόνο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για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τίτλους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αυτούς).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ε. Αριθμός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Μητρώου ΕΣΟ (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προηγείται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 μικρότερος).</w:t>
      </w:r>
    </w:p>
    <w:p w14:paraId="4577AEB5" w14:textId="77777777" w:rsidR="00B657D2" w:rsidRDefault="006F10F1">
      <w:pPr>
        <w:pStyle w:val="ListParagraph"/>
        <w:numPr>
          <w:ilvl w:val="1"/>
          <w:numId w:val="1"/>
        </w:numPr>
        <w:tabs>
          <w:tab w:val="left" w:pos="463"/>
        </w:tabs>
        <w:spacing w:before="128" w:line="244" w:lineRule="auto"/>
        <w:ind w:right="113" w:firstLine="0"/>
        <w:jc w:val="both"/>
        <w:rPr>
          <w:sz w:val="18"/>
        </w:rPr>
      </w:pPr>
      <w:r>
        <w:rPr>
          <w:color w:val="333333"/>
          <w:sz w:val="18"/>
        </w:rPr>
        <w:t>Όλα τα σωματεία, ανεξάρτητα από την Κατηγορία στην οποία ανήκουν, έχουν το δικαίωμα να χρησιμοποιήσουν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ένα (1) κοινοτικό σκακιστή/ -</w:t>
      </w:r>
      <w:proofErr w:type="spellStart"/>
      <w:r>
        <w:rPr>
          <w:color w:val="333333"/>
          <w:sz w:val="18"/>
        </w:rPr>
        <w:t>στρια</w:t>
      </w:r>
      <w:proofErr w:type="spellEnd"/>
      <w:r>
        <w:rPr>
          <w:color w:val="333333"/>
          <w:sz w:val="18"/>
        </w:rPr>
        <w:t xml:space="preserve"> ανά αγωνιστική μόνο στις γενικές σκακιέρες και στη γυναικεία σκακιέρα. Κατ’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pacing w:val="-1"/>
          <w:sz w:val="18"/>
        </w:rPr>
        <w:t>εξαίρεση,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1"/>
          <w:sz w:val="18"/>
        </w:rPr>
        <w:t>επιτρέπεται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1"/>
          <w:sz w:val="18"/>
        </w:rPr>
        <w:t>η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1"/>
          <w:sz w:val="18"/>
        </w:rPr>
        <w:t>συμμετοχή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pacing w:val="-1"/>
          <w:sz w:val="18"/>
        </w:rPr>
        <w:t>κοινοτικού/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-ης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σκακιστή/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-</w:t>
      </w:r>
      <w:proofErr w:type="spellStart"/>
      <w:r>
        <w:rPr>
          <w:color w:val="333333"/>
          <w:sz w:val="18"/>
        </w:rPr>
        <w:t>στριας</w:t>
      </w:r>
      <w:proofErr w:type="spellEnd"/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στις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«αναπτυξιακές»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νεανικές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σκακιέρες,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με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προϋπόθεση ότι κατοικεί μόνιμα στην Ελλάδα. Για την πιστοποίηση του μονίμου της κατοικίας είναι απαραίτητη 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προσκομιδή πρόσφατης (μηνός) βεβαίωσης ελληνικού σχολείου ή ξένου σχολείου που εδρεύει στην Ελλάδα. Σε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περίπτωση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που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δεν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είναι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μαθητής/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-</w:t>
      </w:r>
      <w:proofErr w:type="spellStart"/>
      <w:r>
        <w:rPr>
          <w:color w:val="333333"/>
          <w:sz w:val="18"/>
        </w:rPr>
        <w:t>τρια</w:t>
      </w:r>
      <w:proofErr w:type="spellEnd"/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τότε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θα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πρέπει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προσκομίζεται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δημόσιο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αποδεικτικό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έγγραφο.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πιστοποίηση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μπορεί να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κατατεθεί έως και τη Πέμπτη</w:t>
      </w:r>
      <w:r>
        <w:rPr>
          <w:color w:val="333333"/>
          <w:spacing w:val="4"/>
          <w:sz w:val="18"/>
        </w:rPr>
        <w:t xml:space="preserve"> </w:t>
      </w:r>
      <w:r>
        <w:rPr>
          <w:color w:val="333333"/>
          <w:sz w:val="18"/>
        </w:rPr>
        <w:t>πριν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εκάστοτε αγωνιστική.</w:t>
      </w:r>
    </w:p>
    <w:p w14:paraId="1B762A5A" w14:textId="77777777" w:rsidR="00B657D2" w:rsidRDefault="00B657D2">
      <w:pPr>
        <w:pStyle w:val="BodyText"/>
        <w:spacing w:before="2"/>
        <w:ind w:left="0"/>
        <w:rPr>
          <w:sz w:val="24"/>
        </w:rPr>
      </w:pPr>
    </w:p>
    <w:p w14:paraId="1F4374F2" w14:textId="77777777" w:rsidR="00B657D2" w:rsidRDefault="006F10F1">
      <w:pPr>
        <w:pStyle w:val="ListParagraph"/>
        <w:numPr>
          <w:ilvl w:val="1"/>
          <w:numId w:val="1"/>
        </w:numPr>
        <w:tabs>
          <w:tab w:val="left" w:pos="453"/>
        </w:tabs>
        <w:spacing w:line="244" w:lineRule="auto"/>
        <w:ind w:right="112" w:firstLine="0"/>
        <w:jc w:val="both"/>
        <w:rPr>
          <w:sz w:val="18"/>
        </w:rPr>
      </w:pPr>
      <w:r>
        <w:rPr>
          <w:color w:val="333333"/>
          <w:spacing w:val="-1"/>
          <w:sz w:val="18"/>
        </w:rPr>
        <w:t xml:space="preserve">Επίσης, μόνο στις «γενικές» σκακιέρες 1η </w:t>
      </w:r>
      <w:r>
        <w:rPr>
          <w:color w:val="333333"/>
          <w:spacing w:val="-1"/>
          <w:w w:val="125"/>
          <w:sz w:val="18"/>
        </w:rPr>
        <w:t xml:space="preserve">– </w:t>
      </w:r>
      <w:r>
        <w:rPr>
          <w:color w:val="333333"/>
          <w:spacing w:val="-1"/>
          <w:sz w:val="18"/>
        </w:rPr>
        <w:t xml:space="preserve">4η (όχι στις «αναπτυξιακές» ή τη γυναικεία) επιτρέπεται επιπλέον </w:t>
      </w:r>
      <w:r>
        <w:rPr>
          <w:color w:val="333333"/>
          <w:sz w:val="18"/>
        </w:rPr>
        <w:t>και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η χρησιμοποίηση ενός αλλοδαπού (μη κοινοτικού) σκακιστή ανά αγωνιστική, ανεξαρτήτως χώρας προέλευσης. Οι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δηλώσεις αλλοδαπών σκακιστών θα πρέπει να συνοδεύονται με την κατάθεση του αποδεικτικού πληρωμής του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παράβολου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συμμετοχής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στην ΕΣΟ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(e-</w:t>
      </w:r>
      <w:proofErr w:type="spellStart"/>
      <w:r>
        <w:rPr>
          <w:color w:val="333333"/>
          <w:sz w:val="18"/>
        </w:rPr>
        <w:t>mail</w:t>
      </w:r>
      <w:proofErr w:type="spellEnd"/>
      <w:r>
        <w:rPr>
          <w:color w:val="333333"/>
          <w:sz w:val="18"/>
        </w:rPr>
        <w:t>: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info@chessfed.gr),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σύμφωνα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με όσα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ορίζει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ΕΣΟ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(Σημείωση: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Του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παράβολου εξαιρούνται οι αλλοδαποί που σύμφωνα με τους πίνακες της FIDE ανήκουν στην δύναμη της ΕΣΟ και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αγωνίζονται με την Ελληνική Σημαία) και κοινοποίηση στην Ε.Σ.Σ.Ν.Α. το αργότερο 72 ώρες πριν την έναρξη της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αγωνιστικής στην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οποία προτίθενται θα χρησιμοποιηθεί.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Υπενθυμίζεται ότι η συμμετοχή σε ομαδικούς αγώνες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αλλοδαπών σκακιστών κοινοτικών ή μη, δεσμεύει τα σωματεία μέχρι το τέλος της αγωνιστικής περιόδου για όλες τις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ομαδικές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διοργανώσεις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της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ΕΣΟ.</w:t>
      </w:r>
    </w:p>
    <w:p w14:paraId="79EA2EDE" w14:textId="77777777" w:rsidR="00B657D2" w:rsidRDefault="00B657D2">
      <w:pPr>
        <w:spacing w:line="244" w:lineRule="auto"/>
        <w:jc w:val="both"/>
        <w:rPr>
          <w:sz w:val="18"/>
        </w:rPr>
        <w:sectPr w:rsidR="00B657D2">
          <w:pgSz w:w="12240" w:h="15840"/>
          <w:pgMar w:top="1360" w:right="1320" w:bottom="280" w:left="1340" w:header="720" w:footer="720" w:gutter="0"/>
          <w:cols w:space="720"/>
        </w:sectPr>
      </w:pPr>
    </w:p>
    <w:p w14:paraId="2814FB61" w14:textId="77777777" w:rsidR="00B657D2" w:rsidRDefault="006F10F1">
      <w:pPr>
        <w:pStyle w:val="ListParagraph"/>
        <w:numPr>
          <w:ilvl w:val="0"/>
          <w:numId w:val="2"/>
        </w:numPr>
        <w:tabs>
          <w:tab w:val="left" w:pos="302"/>
        </w:tabs>
        <w:spacing w:before="82"/>
        <w:ind w:left="301" w:hanging="202"/>
        <w:rPr>
          <w:sz w:val="18"/>
        </w:rPr>
      </w:pPr>
      <w:r>
        <w:rPr>
          <w:spacing w:val="-1"/>
          <w:w w:val="105"/>
          <w:sz w:val="18"/>
        </w:rPr>
        <w:lastRenderedPageBreak/>
        <w:t>ΕΠΑΘΛΑ</w:t>
      </w:r>
      <w:r>
        <w:rPr>
          <w:spacing w:val="-11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–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ΠΡΟΚΡΙΣΕΙΣ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ΥΠΟΒΙΒΑΣΜΟΙ</w:t>
      </w:r>
    </w:p>
    <w:p w14:paraId="47FC6E1D" w14:textId="77777777" w:rsidR="00B657D2" w:rsidRDefault="006F10F1">
      <w:pPr>
        <w:pStyle w:val="ListParagraph"/>
        <w:numPr>
          <w:ilvl w:val="1"/>
          <w:numId w:val="2"/>
        </w:numPr>
        <w:tabs>
          <w:tab w:val="left" w:pos="403"/>
        </w:tabs>
        <w:spacing w:before="154"/>
        <w:ind w:hanging="303"/>
        <w:rPr>
          <w:sz w:val="18"/>
        </w:rPr>
      </w:pPr>
      <w:r>
        <w:rPr>
          <w:sz w:val="18"/>
        </w:rPr>
        <w:t>Στην</w:t>
      </w:r>
      <w:r>
        <w:rPr>
          <w:spacing w:val="2"/>
          <w:sz w:val="18"/>
        </w:rPr>
        <w:t xml:space="preserve"> </w:t>
      </w:r>
      <w:r>
        <w:rPr>
          <w:sz w:val="18"/>
        </w:rPr>
        <w:t>1η,</w:t>
      </w:r>
      <w:r>
        <w:rPr>
          <w:spacing w:val="1"/>
          <w:sz w:val="18"/>
        </w:rPr>
        <w:t xml:space="preserve"> </w:t>
      </w:r>
      <w:r>
        <w:rPr>
          <w:sz w:val="18"/>
        </w:rPr>
        <w:t>2η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1"/>
          <w:sz w:val="18"/>
        </w:rPr>
        <w:t xml:space="preserve"> </w:t>
      </w:r>
      <w:r>
        <w:rPr>
          <w:sz w:val="18"/>
        </w:rPr>
        <w:t>3η</w:t>
      </w:r>
      <w:r>
        <w:rPr>
          <w:spacing w:val="1"/>
          <w:sz w:val="18"/>
        </w:rPr>
        <w:t xml:space="preserve"> </w:t>
      </w:r>
      <w:r>
        <w:rPr>
          <w:sz w:val="18"/>
        </w:rPr>
        <w:t>ομάδα</w:t>
      </w:r>
      <w:r>
        <w:rPr>
          <w:spacing w:val="-1"/>
          <w:sz w:val="18"/>
        </w:rPr>
        <w:t xml:space="preserve"> </w:t>
      </w:r>
      <w:r>
        <w:rPr>
          <w:sz w:val="18"/>
        </w:rPr>
        <w:t>θ’</w:t>
      </w:r>
      <w:r>
        <w:rPr>
          <w:spacing w:val="1"/>
          <w:sz w:val="18"/>
        </w:rPr>
        <w:t xml:space="preserve"> </w:t>
      </w:r>
      <w:r>
        <w:rPr>
          <w:sz w:val="18"/>
        </w:rPr>
        <w:t>απονεμηθούν</w:t>
      </w:r>
      <w:r>
        <w:rPr>
          <w:spacing w:val="2"/>
          <w:sz w:val="18"/>
        </w:rPr>
        <w:t xml:space="preserve"> </w:t>
      </w:r>
      <w:r>
        <w:rPr>
          <w:sz w:val="18"/>
        </w:rPr>
        <w:t>Κύπελλα.</w:t>
      </w:r>
    </w:p>
    <w:p w14:paraId="3A191904" w14:textId="77777777" w:rsidR="00B657D2" w:rsidRDefault="00B657D2">
      <w:pPr>
        <w:pStyle w:val="BodyText"/>
        <w:spacing w:before="9"/>
        <w:ind w:left="0"/>
        <w:rPr>
          <w:sz w:val="24"/>
        </w:rPr>
      </w:pPr>
    </w:p>
    <w:p w14:paraId="6FE1770E" w14:textId="77777777" w:rsidR="00B657D2" w:rsidRDefault="006F10F1">
      <w:pPr>
        <w:pStyle w:val="ListParagraph"/>
        <w:numPr>
          <w:ilvl w:val="1"/>
          <w:numId w:val="2"/>
        </w:numPr>
        <w:tabs>
          <w:tab w:val="left" w:pos="403"/>
        </w:tabs>
        <w:ind w:hanging="303"/>
        <w:rPr>
          <w:sz w:val="18"/>
        </w:rPr>
      </w:pPr>
      <w:r>
        <w:rPr>
          <w:spacing w:val="-1"/>
          <w:sz w:val="18"/>
        </w:rPr>
        <w:t>Οι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τρεις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πρώτες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ομάδες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(1η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2η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3η)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της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τελικής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κατάταξης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προκρίνονται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στο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Πρωταθλήματος</w:t>
      </w:r>
      <w:r>
        <w:rPr>
          <w:spacing w:val="-9"/>
          <w:sz w:val="18"/>
        </w:rPr>
        <w:t xml:space="preserve"> </w:t>
      </w:r>
      <w:r>
        <w:rPr>
          <w:sz w:val="18"/>
        </w:rPr>
        <w:t>Α’</w:t>
      </w:r>
      <w:r>
        <w:rPr>
          <w:spacing w:val="-8"/>
          <w:sz w:val="18"/>
        </w:rPr>
        <w:t xml:space="preserve"> </w:t>
      </w:r>
      <w:r>
        <w:rPr>
          <w:sz w:val="18"/>
        </w:rPr>
        <w:t>Εθνικής</w:t>
      </w:r>
      <w:r>
        <w:rPr>
          <w:spacing w:val="-9"/>
          <w:sz w:val="18"/>
        </w:rPr>
        <w:t xml:space="preserve"> </w:t>
      </w:r>
      <w:r>
        <w:rPr>
          <w:sz w:val="18"/>
        </w:rPr>
        <w:t>202</w:t>
      </w:r>
      <w:r w:rsidR="00804818" w:rsidRPr="00804818">
        <w:rPr>
          <w:sz w:val="18"/>
        </w:rPr>
        <w:t>3</w:t>
      </w:r>
      <w:r>
        <w:rPr>
          <w:sz w:val="18"/>
        </w:rPr>
        <w:t>.</w:t>
      </w:r>
    </w:p>
    <w:p w14:paraId="37A154AA" w14:textId="77777777" w:rsidR="00B657D2" w:rsidRDefault="00B657D2">
      <w:pPr>
        <w:pStyle w:val="BodyText"/>
        <w:spacing w:before="3"/>
        <w:ind w:left="0"/>
        <w:rPr>
          <w:sz w:val="25"/>
        </w:rPr>
      </w:pPr>
    </w:p>
    <w:p w14:paraId="4339CBE8" w14:textId="0DB9BEC5" w:rsidR="00B657D2" w:rsidRDefault="006F10F1">
      <w:pPr>
        <w:pStyle w:val="BodyText"/>
        <w:spacing w:line="242" w:lineRule="auto"/>
        <w:ind w:right="115"/>
        <w:jc w:val="both"/>
      </w:pPr>
      <w:r>
        <w:t xml:space="preserve">Σε περίπτωση </w:t>
      </w:r>
      <w:r w:rsidR="0008300B">
        <w:t>9 ή λιγότερων</w:t>
      </w:r>
      <w:r>
        <w:t xml:space="preserve"> ομάδων υποβιβάζεται μόνο η τελευταία. Σε περίπτωση που </w:t>
      </w:r>
      <w:r w:rsidR="0008300B">
        <w:t>οι συμμετοχές είναι</w:t>
      </w:r>
      <w:r>
        <w:t xml:space="preserve"> 10</w:t>
      </w:r>
      <w:r>
        <w:rPr>
          <w:spacing w:val="-45"/>
        </w:rPr>
        <w:t xml:space="preserve"> </w:t>
      </w:r>
      <w:r w:rsidR="0008300B">
        <w:rPr>
          <w:w w:val="105"/>
        </w:rPr>
        <w:t xml:space="preserve"> ή</w:t>
      </w:r>
      <w:r>
        <w:rPr>
          <w:spacing w:val="-8"/>
          <w:w w:val="105"/>
        </w:rPr>
        <w:t xml:space="preserve"> </w:t>
      </w:r>
      <w:r>
        <w:rPr>
          <w:w w:val="105"/>
        </w:rPr>
        <w:t>παραπάνω,</w:t>
      </w:r>
      <w:r>
        <w:rPr>
          <w:spacing w:val="-7"/>
          <w:w w:val="105"/>
        </w:rPr>
        <w:t xml:space="preserve"> </w:t>
      </w:r>
      <w:r>
        <w:rPr>
          <w:w w:val="105"/>
        </w:rPr>
        <w:t>υποβιβάζονται</w:t>
      </w:r>
      <w:r>
        <w:rPr>
          <w:spacing w:val="-7"/>
          <w:w w:val="105"/>
        </w:rPr>
        <w:t xml:space="preserve"> </w:t>
      </w:r>
      <w:r>
        <w:rPr>
          <w:w w:val="105"/>
        </w:rPr>
        <w:t>οι</w:t>
      </w:r>
      <w:r>
        <w:rPr>
          <w:spacing w:val="-7"/>
          <w:w w:val="105"/>
        </w:rPr>
        <w:t xml:space="preserve"> </w:t>
      </w:r>
      <w:r>
        <w:rPr>
          <w:w w:val="105"/>
        </w:rPr>
        <w:t>δύο</w:t>
      </w:r>
      <w:r>
        <w:rPr>
          <w:spacing w:val="-8"/>
          <w:w w:val="105"/>
        </w:rPr>
        <w:t xml:space="preserve"> </w:t>
      </w:r>
      <w:r>
        <w:rPr>
          <w:w w:val="105"/>
        </w:rPr>
        <w:t>τελευταίες</w:t>
      </w:r>
      <w:r>
        <w:rPr>
          <w:spacing w:val="-8"/>
          <w:w w:val="105"/>
        </w:rPr>
        <w:t xml:space="preserve"> </w:t>
      </w:r>
      <w:r>
        <w:rPr>
          <w:w w:val="105"/>
        </w:rPr>
        <w:t>της</w:t>
      </w:r>
      <w:r>
        <w:rPr>
          <w:spacing w:val="-7"/>
          <w:w w:val="105"/>
        </w:rPr>
        <w:t xml:space="preserve"> </w:t>
      </w:r>
      <w:r>
        <w:rPr>
          <w:w w:val="105"/>
        </w:rPr>
        <w:t>γενικής</w:t>
      </w:r>
      <w:r>
        <w:rPr>
          <w:spacing w:val="-9"/>
          <w:w w:val="105"/>
        </w:rPr>
        <w:t xml:space="preserve"> </w:t>
      </w:r>
      <w:r>
        <w:rPr>
          <w:w w:val="105"/>
        </w:rPr>
        <w:t>τελικής</w:t>
      </w:r>
      <w:r>
        <w:rPr>
          <w:spacing w:val="-7"/>
          <w:w w:val="105"/>
        </w:rPr>
        <w:t xml:space="preserve"> </w:t>
      </w:r>
      <w:r>
        <w:rPr>
          <w:w w:val="105"/>
        </w:rPr>
        <w:t>κατάταξης.</w:t>
      </w:r>
    </w:p>
    <w:p w14:paraId="1B506E6E" w14:textId="77777777" w:rsidR="00B657D2" w:rsidRDefault="00B657D2">
      <w:pPr>
        <w:pStyle w:val="BodyText"/>
        <w:ind w:left="0"/>
        <w:rPr>
          <w:sz w:val="20"/>
        </w:rPr>
      </w:pPr>
    </w:p>
    <w:p w14:paraId="77A9420E" w14:textId="77777777" w:rsidR="00B657D2" w:rsidRDefault="00B657D2">
      <w:pPr>
        <w:pStyle w:val="BodyText"/>
        <w:spacing w:before="10"/>
        <w:ind w:left="0"/>
        <w:rPr>
          <w:sz w:val="24"/>
        </w:rPr>
      </w:pPr>
    </w:p>
    <w:p w14:paraId="335819F5" w14:textId="77777777" w:rsidR="00B657D2" w:rsidRDefault="006F10F1">
      <w:pPr>
        <w:pStyle w:val="ListParagraph"/>
        <w:numPr>
          <w:ilvl w:val="0"/>
          <w:numId w:val="2"/>
        </w:numPr>
        <w:tabs>
          <w:tab w:val="left" w:pos="302"/>
        </w:tabs>
        <w:ind w:left="301" w:hanging="202"/>
        <w:rPr>
          <w:color w:val="333333"/>
          <w:sz w:val="18"/>
        </w:rPr>
      </w:pPr>
      <w:r>
        <w:rPr>
          <w:color w:val="333333"/>
          <w:sz w:val="18"/>
        </w:rPr>
        <w:t>ΔΙΑΙΤΗΣΙΑ</w:t>
      </w:r>
    </w:p>
    <w:p w14:paraId="55E8A40B" w14:textId="77777777" w:rsidR="00B657D2" w:rsidRDefault="006F10F1">
      <w:pPr>
        <w:pStyle w:val="BodyText"/>
        <w:spacing w:before="154"/>
        <w:jc w:val="both"/>
      </w:pPr>
      <w:r>
        <w:rPr>
          <w:color w:val="333333"/>
          <w:w w:val="95"/>
        </w:rPr>
        <w:t>Σε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κάθε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συνάντηση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ορίζεται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διαιτητής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που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συμπεριλαμβάνεται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στον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Πίνακα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ενεργών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διαιτητών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Ε.Σ.Ο.</w:t>
      </w:r>
    </w:p>
    <w:p w14:paraId="58EA243E" w14:textId="77777777" w:rsidR="00B657D2" w:rsidRDefault="006F10F1">
      <w:pPr>
        <w:pStyle w:val="BodyText"/>
        <w:spacing w:before="154" w:line="244" w:lineRule="auto"/>
        <w:ind w:right="113"/>
        <w:jc w:val="both"/>
      </w:pP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εντός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έδρας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σωματείο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υποχρέωση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ενημερώνει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 w:rsidR="002C7CE9">
        <w:rPr>
          <w:color w:val="333333"/>
        </w:rPr>
        <w:t>Π</w:t>
      </w:r>
      <w:r>
        <w:rPr>
          <w:color w:val="333333"/>
        </w:rPr>
        <w:t>Δ</w:t>
      </w:r>
      <w:r w:rsidR="002C7CE9">
        <w:rPr>
          <w:color w:val="333333"/>
        </w:rPr>
        <w:t>Ε</w:t>
      </w:r>
      <w:r>
        <w:rPr>
          <w:color w:val="333333"/>
        </w:rPr>
        <w:t>-ΕΣΣΝΑ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tedessna@yahoo.gr)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τουλάχιστον τρεις (3) ημέρες πριν τον κάθε αγώνα (Πέμπτη) για τον διαιτητή που προτείνει να διευθύνει τον αγώνα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αποστέλλοντας και πλήρη στοιχεία επικοινωνίας (Τηλέφωνο, 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) ώστε να επιβεβαιωθεί η διαθεσιμότητά του.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Ομοίως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ισχύει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περίπτωση που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σωματείο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αναζητά διαιτητή.</w:t>
      </w:r>
    </w:p>
    <w:p w14:paraId="297D4E18" w14:textId="77777777" w:rsidR="00B657D2" w:rsidRDefault="002C7CE9">
      <w:pPr>
        <w:pStyle w:val="BodyText"/>
        <w:spacing w:before="146" w:line="242" w:lineRule="auto"/>
        <w:ind w:right="124"/>
        <w:jc w:val="both"/>
      </w:pPr>
      <w:r>
        <w:rPr>
          <w:color w:val="333333"/>
          <w:w w:val="95"/>
        </w:rPr>
        <w:t>Σε αντίθετη περίπτωση η Π</w:t>
      </w:r>
      <w:r w:rsidR="006F10F1">
        <w:rPr>
          <w:color w:val="333333"/>
          <w:w w:val="95"/>
        </w:rPr>
        <w:t>Δ</w:t>
      </w:r>
      <w:r>
        <w:rPr>
          <w:color w:val="333333"/>
          <w:w w:val="95"/>
        </w:rPr>
        <w:t>Ε</w:t>
      </w:r>
      <w:r w:rsidR="006F10F1">
        <w:rPr>
          <w:color w:val="333333"/>
          <w:w w:val="95"/>
        </w:rPr>
        <w:t>-ΕΣΣΝΑ θα ορίζει τον διαιτητή του αγώνα, την αμοιβή του οποίου υποχρεούται να καλύψει</w:t>
      </w:r>
      <w:r w:rsidR="006F10F1">
        <w:rPr>
          <w:color w:val="333333"/>
          <w:spacing w:val="1"/>
          <w:w w:val="95"/>
        </w:rPr>
        <w:t xml:space="preserve"> </w:t>
      </w:r>
      <w:r w:rsidR="006F10F1">
        <w:rPr>
          <w:color w:val="333333"/>
        </w:rPr>
        <w:t>το</w:t>
      </w:r>
      <w:r w:rsidR="006F10F1">
        <w:rPr>
          <w:color w:val="333333"/>
          <w:spacing w:val="1"/>
        </w:rPr>
        <w:t xml:space="preserve"> </w:t>
      </w:r>
      <w:r w:rsidR="006F10F1">
        <w:rPr>
          <w:color w:val="333333"/>
        </w:rPr>
        <w:t>εντός</w:t>
      </w:r>
      <w:r w:rsidR="006F10F1">
        <w:rPr>
          <w:color w:val="333333"/>
          <w:spacing w:val="1"/>
        </w:rPr>
        <w:t xml:space="preserve"> </w:t>
      </w:r>
      <w:r w:rsidR="006F10F1">
        <w:rPr>
          <w:color w:val="333333"/>
        </w:rPr>
        <w:t>έδρας</w:t>
      </w:r>
      <w:r w:rsidR="006F10F1">
        <w:rPr>
          <w:color w:val="333333"/>
          <w:spacing w:val="2"/>
        </w:rPr>
        <w:t xml:space="preserve"> </w:t>
      </w:r>
      <w:r w:rsidR="006F10F1">
        <w:rPr>
          <w:color w:val="333333"/>
        </w:rPr>
        <w:t>σωματείο.</w:t>
      </w:r>
    </w:p>
    <w:p w14:paraId="4729B3F4" w14:textId="77777777" w:rsidR="00B657D2" w:rsidRDefault="00B657D2">
      <w:pPr>
        <w:pStyle w:val="BodyText"/>
        <w:ind w:left="0"/>
        <w:rPr>
          <w:sz w:val="20"/>
        </w:rPr>
      </w:pPr>
    </w:p>
    <w:p w14:paraId="25E96B30" w14:textId="77777777" w:rsidR="00B657D2" w:rsidRPr="00BF0AFA" w:rsidRDefault="00B657D2">
      <w:pPr>
        <w:pStyle w:val="BodyText"/>
        <w:ind w:left="0"/>
        <w:rPr>
          <w:sz w:val="25"/>
        </w:rPr>
      </w:pPr>
    </w:p>
    <w:p w14:paraId="06C1D839" w14:textId="77777777" w:rsidR="00B657D2" w:rsidRPr="00BF0AFA" w:rsidRDefault="006F10F1">
      <w:pPr>
        <w:pStyle w:val="ListParagraph"/>
        <w:numPr>
          <w:ilvl w:val="0"/>
          <w:numId w:val="2"/>
        </w:numPr>
        <w:tabs>
          <w:tab w:val="left" w:pos="302"/>
        </w:tabs>
        <w:spacing w:before="1"/>
        <w:ind w:left="301" w:hanging="202"/>
        <w:rPr>
          <w:sz w:val="18"/>
        </w:rPr>
      </w:pPr>
      <w:r w:rsidRPr="00BF0AFA">
        <w:rPr>
          <w:sz w:val="18"/>
        </w:rPr>
        <w:t>ΔΙΕΥΘΥΝΤΗΣ</w:t>
      </w:r>
      <w:r w:rsidRPr="00BF0AFA">
        <w:rPr>
          <w:spacing w:val="-5"/>
          <w:sz w:val="18"/>
        </w:rPr>
        <w:t xml:space="preserve"> </w:t>
      </w:r>
      <w:r w:rsidRPr="00BF0AFA">
        <w:rPr>
          <w:sz w:val="18"/>
        </w:rPr>
        <w:t>ΑΓΩΝΩΝ</w:t>
      </w:r>
      <w:r w:rsidRPr="00BF0AFA">
        <w:rPr>
          <w:spacing w:val="-3"/>
          <w:sz w:val="18"/>
        </w:rPr>
        <w:t xml:space="preserve"> </w:t>
      </w:r>
      <w:r w:rsidRPr="00BF0AFA">
        <w:rPr>
          <w:sz w:val="18"/>
        </w:rPr>
        <w:t>/</w:t>
      </w:r>
      <w:r w:rsidRPr="00BF0AFA">
        <w:rPr>
          <w:spacing w:val="-3"/>
          <w:sz w:val="18"/>
        </w:rPr>
        <w:t xml:space="preserve"> </w:t>
      </w:r>
      <w:r w:rsidRPr="00BF0AFA">
        <w:rPr>
          <w:sz w:val="18"/>
        </w:rPr>
        <w:t>ΕΠΙΚΕΦΑΛΗΣ</w:t>
      </w:r>
      <w:r w:rsidRPr="00BF0AFA">
        <w:rPr>
          <w:spacing w:val="-4"/>
          <w:sz w:val="18"/>
        </w:rPr>
        <w:t xml:space="preserve"> </w:t>
      </w:r>
      <w:r w:rsidRPr="00BF0AFA">
        <w:rPr>
          <w:sz w:val="18"/>
        </w:rPr>
        <w:t>ΔΙΑΙΤΗΤΗΣ</w:t>
      </w:r>
    </w:p>
    <w:p w14:paraId="5590B6A2" w14:textId="16EDC516" w:rsidR="00804818" w:rsidRPr="00BF0AFA" w:rsidRDefault="00BF0AFA">
      <w:pPr>
        <w:pStyle w:val="BodyText"/>
        <w:spacing w:before="154" w:line="417" w:lineRule="auto"/>
        <w:ind w:right="161"/>
        <w:jc w:val="both"/>
      </w:pPr>
      <w:bookmarkStart w:id="0" w:name="_GoBack"/>
      <w:r>
        <w:rPr>
          <w:rFonts w:cstheme="minorHAnsi"/>
        </w:rPr>
        <w:t xml:space="preserve">Διευθυντής αγώνων </w:t>
      </w:r>
      <w:r w:rsidR="00AC0EAE">
        <w:rPr>
          <w:rFonts w:cstheme="minorHAnsi"/>
        </w:rPr>
        <w:t>θα ορισθεί από την</w:t>
      </w:r>
      <w:r>
        <w:rPr>
          <w:rFonts w:cstheme="minorHAnsi"/>
        </w:rPr>
        <w:t xml:space="preserve"> Επιτροπή για την διεκπεραίωση του αγωνιστικού προγράμματος Αττικής</w:t>
      </w:r>
    </w:p>
    <w:bookmarkEnd w:id="0"/>
    <w:p w14:paraId="2BBB39F9" w14:textId="75143559" w:rsidR="00B657D2" w:rsidRPr="00BF0AFA" w:rsidRDefault="006F10F1">
      <w:pPr>
        <w:pStyle w:val="BodyText"/>
        <w:spacing w:before="154" w:line="417" w:lineRule="auto"/>
        <w:ind w:right="161"/>
        <w:jc w:val="both"/>
      </w:pPr>
      <w:r w:rsidRPr="00BF0AFA">
        <w:rPr>
          <w:spacing w:val="-45"/>
        </w:rPr>
        <w:t xml:space="preserve"> </w:t>
      </w:r>
      <w:r w:rsidRPr="00BF0AFA">
        <w:t>Επικεφαλής</w:t>
      </w:r>
      <w:r w:rsidRPr="00BF0AFA">
        <w:rPr>
          <w:spacing w:val="-3"/>
        </w:rPr>
        <w:t xml:space="preserve"> </w:t>
      </w:r>
      <w:r w:rsidRPr="00BF0AFA">
        <w:t>διαιτητής</w:t>
      </w:r>
      <w:r w:rsidRPr="00BF0AFA">
        <w:rPr>
          <w:spacing w:val="-2"/>
        </w:rPr>
        <w:t xml:space="preserve"> </w:t>
      </w:r>
      <w:r w:rsidR="00D37126">
        <w:rPr>
          <w:spacing w:val="-2"/>
        </w:rPr>
        <w:t xml:space="preserve">θα </w:t>
      </w:r>
      <w:r w:rsidR="00D37126">
        <w:t>ορισθεί από την ΠΔΕ ΕΣΣΝΑ</w:t>
      </w:r>
    </w:p>
    <w:p w14:paraId="48ABC61F" w14:textId="77777777" w:rsidR="00B657D2" w:rsidRDefault="00B657D2">
      <w:pPr>
        <w:pStyle w:val="BodyText"/>
        <w:ind w:left="0"/>
        <w:rPr>
          <w:sz w:val="20"/>
        </w:rPr>
      </w:pPr>
    </w:p>
    <w:p w14:paraId="00DC63BD" w14:textId="77777777" w:rsidR="00B657D2" w:rsidRDefault="006F10F1">
      <w:pPr>
        <w:pStyle w:val="ListParagraph"/>
        <w:numPr>
          <w:ilvl w:val="0"/>
          <w:numId w:val="2"/>
        </w:numPr>
        <w:tabs>
          <w:tab w:val="left" w:pos="403"/>
        </w:tabs>
        <w:spacing w:before="135"/>
        <w:ind w:left="402" w:hanging="303"/>
        <w:rPr>
          <w:color w:val="333333"/>
          <w:sz w:val="18"/>
        </w:rPr>
      </w:pPr>
      <w:r>
        <w:rPr>
          <w:color w:val="333333"/>
          <w:sz w:val="18"/>
        </w:rPr>
        <w:t>ΚΑΝΟΝΙΣΜΟΙ</w:t>
      </w:r>
    </w:p>
    <w:p w14:paraId="21EB0049" w14:textId="77777777" w:rsidR="00B657D2" w:rsidRDefault="006F10F1">
      <w:pPr>
        <w:pStyle w:val="BodyText"/>
        <w:spacing w:before="153" w:line="244" w:lineRule="auto"/>
        <w:ind w:right="116"/>
        <w:jc w:val="both"/>
      </w:pPr>
      <w:r>
        <w:rPr>
          <w:color w:val="333333"/>
          <w:w w:val="95"/>
        </w:rPr>
        <w:t>Ο αγώνες διεξάγονται σύμφωνα με τους όρους της παρούσας προκήρυξης και της Γενικής Προκήρυξης των Ομαδικών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Πρωταθλημάτων.</w:t>
      </w:r>
    </w:p>
    <w:p w14:paraId="4F76B3F5" w14:textId="77777777" w:rsidR="00B657D2" w:rsidRDefault="006F10F1">
      <w:pPr>
        <w:pStyle w:val="BodyText"/>
        <w:spacing w:before="149" w:line="242" w:lineRule="auto"/>
        <w:ind w:right="128"/>
        <w:jc w:val="both"/>
      </w:pPr>
      <w:r>
        <w:rPr>
          <w:color w:val="333333"/>
        </w:rPr>
        <w:t>Για κάθε ζήτημα που δεν προβλέπεται από την γενική προκήρυξη των αγώνων και αυτή την προκήρυξη ισχύει 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κανονισμός ομαδικών πρωταθλημάτων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ΕΣΟ και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οδηγίες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ΚΕΔ.</w:t>
      </w:r>
    </w:p>
    <w:p w14:paraId="17E28F44" w14:textId="77777777" w:rsidR="00B657D2" w:rsidRDefault="00B657D2">
      <w:pPr>
        <w:pStyle w:val="BodyText"/>
        <w:ind w:left="0"/>
        <w:rPr>
          <w:sz w:val="20"/>
        </w:rPr>
      </w:pPr>
    </w:p>
    <w:p w14:paraId="699EE9FC" w14:textId="77777777" w:rsidR="00B657D2" w:rsidRDefault="00B657D2">
      <w:pPr>
        <w:pStyle w:val="BodyText"/>
        <w:tabs>
          <w:tab w:val="left" w:pos="4371"/>
        </w:tabs>
        <w:spacing w:before="154"/>
        <w:ind w:left="0" w:right="2952"/>
        <w:jc w:val="center"/>
      </w:pPr>
    </w:p>
    <w:sectPr w:rsidR="00B657D2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17CB4"/>
    <w:multiLevelType w:val="multilevel"/>
    <w:tmpl w:val="A0404C1E"/>
    <w:lvl w:ilvl="0">
      <w:start w:val="1"/>
      <w:numFmt w:val="decimal"/>
      <w:lvlText w:val="%1."/>
      <w:lvlJc w:val="left"/>
      <w:pPr>
        <w:ind w:left="252" w:hanging="152"/>
        <w:jc w:val="left"/>
      </w:pPr>
      <w:rPr>
        <w:rFonts w:hint="default"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02" w:hanging="302"/>
        <w:jc w:val="left"/>
      </w:pPr>
      <w:rPr>
        <w:rFonts w:hint="default"/>
        <w:w w:val="100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20" w:hanging="302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3">
      <w:numFmt w:val="bullet"/>
      <w:lvlText w:val="•"/>
      <w:lvlJc w:val="left"/>
      <w:pPr>
        <w:ind w:left="820" w:hanging="30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071" w:hanging="30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322" w:hanging="30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74" w:hanging="30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25" w:hanging="30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077" w:hanging="302"/>
      </w:pPr>
      <w:rPr>
        <w:rFonts w:hint="default"/>
        <w:lang w:val="el-GR" w:eastAsia="en-US" w:bidi="ar-SA"/>
      </w:rPr>
    </w:lvl>
  </w:abstractNum>
  <w:abstractNum w:abstractNumId="1" w15:restartNumberingAfterBreak="0">
    <w:nsid w:val="33935E80"/>
    <w:multiLevelType w:val="multilevel"/>
    <w:tmpl w:val="E95C1F9E"/>
    <w:lvl w:ilvl="0">
      <w:start w:val="1"/>
      <w:numFmt w:val="decimal"/>
      <w:lvlText w:val="%1."/>
      <w:lvlJc w:val="left"/>
      <w:pPr>
        <w:ind w:left="252" w:hanging="152"/>
        <w:jc w:val="left"/>
      </w:pPr>
      <w:rPr>
        <w:rFonts w:hint="default"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02" w:hanging="302"/>
        <w:jc w:val="left"/>
      </w:pPr>
      <w:rPr>
        <w:rFonts w:hint="default"/>
        <w:w w:val="100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20" w:hanging="302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3">
      <w:numFmt w:val="bullet"/>
      <w:lvlText w:val="•"/>
      <w:lvlJc w:val="left"/>
      <w:pPr>
        <w:ind w:left="820" w:hanging="30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071" w:hanging="30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322" w:hanging="30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74" w:hanging="30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25" w:hanging="30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077" w:hanging="302"/>
      </w:pPr>
      <w:rPr>
        <w:rFonts w:hint="default"/>
        <w:lang w:val="el-GR" w:eastAsia="en-US" w:bidi="ar-SA"/>
      </w:rPr>
    </w:lvl>
  </w:abstractNum>
  <w:abstractNum w:abstractNumId="2" w15:restartNumberingAfterBreak="0">
    <w:nsid w:val="63FC0C90"/>
    <w:multiLevelType w:val="multilevel"/>
    <w:tmpl w:val="A532E060"/>
    <w:lvl w:ilvl="0">
      <w:start w:val="6"/>
      <w:numFmt w:val="decimal"/>
      <w:lvlText w:val="%1"/>
      <w:lvlJc w:val="left"/>
      <w:pPr>
        <w:ind w:left="100" w:hanging="362"/>
        <w:jc w:val="left"/>
      </w:pPr>
      <w:rPr>
        <w:rFonts w:hint="default"/>
        <w:lang w:val="el-GR" w:eastAsia="en-US" w:bidi="ar-SA"/>
      </w:rPr>
    </w:lvl>
    <w:lvl w:ilvl="1">
      <w:start w:val="3"/>
      <w:numFmt w:val="decimal"/>
      <w:lvlText w:val="%1.%2."/>
      <w:lvlJc w:val="left"/>
      <w:pPr>
        <w:ind w:left="100" w:hanging="362"/>
        <w:jc w:val="left"/>
      </w:pPr>
      <w:rPr>
        <w:rFonts w:ascii="Microsoft Sans Serif" w:eastAsia="Microsoft Sans Serif" w:hAnsi="Microsoft Sans Serif" w:cs="Microsoft Sans Serif" w:hint="default"/>
        <w:color w:val="333333"/>
        <w:w w:val="100"/>
        <w:sz w:val="18"/>
        <w:szCs w:val="18"/>
        <w:lang w:val="el-GR" w:eastAsia="en-US" w:bidi="ar-SA"/>
      </w:rPr>
    </w:lvl>
    <w:lvl w:ilvl="2">
      <w:numFmt w:val="bullet"/>
      <w:lvlText w:val="•"/>
      <w:lvlJc w:val="left"/>
      <w:pPr>
        <w:ind w:left="1996" w:hanging="36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944" w:hanging="36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92" w:hanging="36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840" w:hanging="36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788" w:hanging="36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736" w:hanging="36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684" w:hanging="362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D2"/>
    <w:rsid w:val="0008300B"/>
    <w:rsid w:val="000B7F9A"/>
    <w:rsid w:val="000E02C3"/>
    <w:rsid w:val="0024104D"/>
    <w:rsid w:val="002C7CE9"/>
    <w:rsid w:val="004F2B82"/>
    <w:rsid w:val="00512EFF"/>
    <w:rsid w:val="00552858"/>
    <w:rsid w:val="005E5A95"/>
    <w:rsid w:val="006F10F1"/>
    <w:rsid w:val="007F0823"/>
    <w:rsid w:val="007F3FDD"/>
    <w:rsid w:val="00804818"/>
    <w:rsid w:val="00AC0EAE"/>
    <w:rsid w:val="00B40A80"/>
    <w:rsid w:val="00B657D2"/>
    <w:rsid w:val="00BF0AFA"/>
    <w:rsid w:val="00C95311"/>
    <w:rsid w:val="00D318FC"/>
    <w:rsid w:val="00D37126"/>
    <w:rsid w:val="00E578D8"/>
    <w:rsid w:val="00E806AB"/>
    <w:rsid w:val="00F4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488D"/>
  <w15:docId w15:val="{12C37AAD-A6DB-452B-BF5E-13EE017A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9"/>
      <w:ind w:left="100"/>
      <w:jc w:val="both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snachess.gr/dilwseis-symmetox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VAL</dc:creator>
  <cp:lastModifiedBy>Microsoft account</cp:lastModifiedBy>
  <cp:revision>12</cp:revision>
  <dcterms:created xsi:type="dcterms:W3CDTF">2022-12-20T17:48:00Z</dcterms:created>
  <dcterms:modified xsi:type="dcterms:W3CDTF">2023-01-12T21:22:00Z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2022-11-27T00:00:00Z</vt:filetime>
  </property>
</Properties>
</file>