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3A77B" w14:textId="77777777" w:rsidR="00256E35" w:rsidRPr="001E1A91" w:rsidRDefault="006F6D7B">
      <w:pPr>
        <w:spacing w:after="0" w:line="259" w:lineRule="auto"/>
        <w:ind w:left="34" w:firstLine="0"/>
        <w:jc w:val="left"/>
        <w:rPr>
          <w:lang w:val="el-GR"/>
        </w:rPr>
      </w:pPr>
      <w:r w:rsidRPr="001E1A91">
        <w:rPr>
          <w:color w:val="5B9BD5"/>
          <w:sz w:val="56"/>
          <w:lang w:val="el-GR"/>
        </w:rPr>
        <w:t>26</w:t>
      </w:r>
      <w:r w:rsidRPr="001E1A91">
        <w:rPr>
          <w:color w:val="5B9BD5"/>
          <w:sz w:val="56"/>
          <w:vertAlign w:val="superscript"/>
          <w:lang w:val="el-GR"/>
        </w:rPr>
        <w:t>Ο</w:t>
      </w:r>
      <w:r w:rsidRPr="001E1A91">
        <w:rPr>
          <w:color w:val="5B9BD5"/>
          <w:sz w:val="56"/>
          <w:lang w:val="el-GR"/>
        </w:rPr>
        <w:t xml:space="preserve"> ΟΠΕΝ ΗΡΑΚΛΕΙΟΥ ΑΤΤΙΚΗΣ</w:t>
      </w:r>
      <w:r w:rsidRPr="001E1A91">
        <w:rPr>
          <w:color w:val="5B9BD5"/>
          <w:sz w:val="36"/>
          <w:lang w:val="el-GR"/>
        </w:rPr>
        <w:t xml:space="preserve"> </w:t>
      </w:r>
      <w:r w:rsidRPr="001E1A91">
        <w:rPr>
          <w:sz w:val="31"/>
          <w:vertAlign w:val="subscript"/>
          <w:lang w:val="el-GR"/>
        </w:rPr>
        <w:t xml:space="preserve">   </w:t>
      </w:r>
      <w:r w:rsidRPr="001E1A91">
        <w:rPr>
          <w:sz w:val="31"/>
          <w:vertAlign w:val="subscript"/>
          <w:lang w:val="el-GR"/>
        </w:rPr>
        <w:t xml:space="preserve"> </w:t>
      </w:r>
    </w:p>
    <w:p w14:paraId="2E6D0595" w14:textId="77777777" w:rsidR="00256E35" w:rsidRPr="001E1A91" w:rsidRDefault="006F6D7B">
      <w:pPr>
        <w:spacing w:after="0" w:line="259" w:lineRule="auto"/>
        <w:ind w:left="34" w:firstLine="0"/>
        <w:jc w:val="left"/>
        <w:rPr>
          <w:lang w:val="el-GR"/>
        </w:rPr>
      </w:pPr>
      <w:r>
        <w:rPr>
          <w:color w:val="2E74B5"/>
          <w:sz w:val="32"/>
        </w:rPr>
        <w:t>ATHENS</w:t>
      </w:r>
      <w:r w:rsidRPr="001E1A91">
        <w:rPr>
          <w:color w:val="2E74B5"/>
          <w:sz w:val="32"/>
          <w:lang w:val="el-GR"/>
        </w:rPr>
        <w:t xml:space="preserve"> </w:t>
      </w:r>
      <w:r>
        <w:rPr>
          <w:color w:val="2E74B5"/>
          <w:sz w:val="32"/>
        </w:rPr>
        <w:t>CHALLENGE</w:t>
      </w:r>
      <w:r w:rsidRPr="001E1A91">
        <w:rPr>
          <w:color w:val="2E74B5"/>
          <w:sz w:val="32"/>
          <w:lang w:val="el-GR"/>
        </w:rPr>
        <w:t xml:space="preserve"> 2024 </w:t>
      </w:r>
      <w:r w:rsidRPr="001E1A91">
        <w:rPr>
          <w:lang w:val="el-GR"/>
        </w:rPr>
        <w:t xml:space="preserve"> </w:t>
      </w:r>
      <w:r w:rsidRPr="001E1A91">
        <w:rPr>
          <w:sz w:val="32"/>
          <w:vertAlign w:val="subscript"/>
          <w:lang w:val="el-GR"/>
        </w:rPr>
        <w:t xml:space="preserve"> </w:t>
      </w:r>
      <w:r w:rsidRPr="001E1A91">
        <w:rPr>
          <w:lang w:val="el-GR"/>
        </w:rPr>
        <w:t xml:space="preserve"> </w:t>
      </w:r>
      <w:r w:rsidRPr="001E1A91">
        <w:rPr>
          <w:sz w:val="32"/>
          <w:vertAlign w:val="subscript"/>
          <w:lang w:val="el-GR"/>
        </w:rPr>
        <w:t xml:space="preserve"> </w:t>
      </w:r>
    </w:p>
    <w:p w14:paraId="277BEE30" w14:textId="77777777" w:rsidR="00256E35" w:rsidRPr="001E1A91" w:rsidRDefault="006F6D7B">
      <w:pPr>
        <w:spacing w:after="0" w:line="259" w:lineRule="auto"/>
        <w:ind w:left="34" w:firstLine="0"/>
        <w:jc w:val="left"/>
        <w:rPr>
          <w:lang w:val="el-GR"/>
        </w:rPr>
      </w:pPr>
      <w:r w:rsidRPr="001E1A91">
        <w:rPr>
          <w:color w:val="404040"/>
          <w:sz w:val="28"/>
          <w:lang w:val="el-GR"/>
        </w:rPr>
        <w:t xml:space="preserve"> </w:t>
      </w:r>
      <w:r w:rsidRPr="001E1A91">
        <w:rPr>
          <w:lang w:val="el-GR"/>
        </w:rPr>
        <w:t xml:space="preserve">   </w:t>
      </w:r>
      <w:r w:rsidRPr="001E1A91">
        <w:rPr>
          <w:lang w:val="el-GR"/>
        </w:rPr>
        <w:t xml:space="preserve"> </w:t>
      </w:r>
    </w:p>
    <w:p w14:paraId="586D5EBC" w14:textId="77777777" w:rsidR="00256E35" w:rsidRPr="001E1A91" w:rsidRDefault="006F6D7B">
      <w:pPr>
        <w:pStyle w:val="Heading1"/>
        <w:ind w:left="0"/>
        <w:rPr>
          <w:lang w:val="el-GR"/>
        </w:rPr>
      </w:pPr>
      <w:r w:rsidRPr="001E1A91">
        <w:rPr>
          <w:lang w:val="el-GR"/>
        </w:rPr>
        <w:t xml:space="preserve">1. ΓΕΝΙΚΑ    </w:t>
      </w:r>
      <w:r w:rsidRPr="001E1A91">
        <w:rPr>
          <w:lang w:val="el-GR"/>
        </w:rPr>
        <w:t xml:space="preserve"> </w:t>
      </w:r>
    </w:p>
    <w:p w14:paraId="76D82E15" w14:textId="77777777" w:rsidR="00256E35" w:rsidRPr="001E1A91" w:rsidRDefault="006F6D7B">
      <w:pPr>
        <w:spacing w:after="506"/>
        <w:ind w:left="-5"/>
        <w:rPr>
          <w:lang w:val="el-GR"/>
        </w:rPr>
      </w:pPr>
      <w:r w:rsidRPr="001E1A91">
        <w:rPr>
          <w:lang w:val="el-GR"/>
        </w:rPr>
        <w:t xml:space="preserve">Η </w:t>
      </w:r>
      <w:r w:rsidRPr="001E1A91">
        <w:rPr>
          <w:b/>
          <w:lang w:val="el-GR"/>
        </w:rPr>
        <w:t>Σκακιστική́ Επικοινωνία Ηρακλείου</w:t>
      </w:r>
      <w:r w:rsidRPr="001E1A91">
        <w:rPr>
          <w:lang w:val="el-GR"/>
        </w:rPr>
        <w:t xml:space="preserve"> σε συνεργασία με τον </w:t>
      </w:r>
      <w:r w:rsidRPr="001E1A91">
        <w:rPr>
          <w:b/>
          <w:lang w:val="el-GR"/>
        </w:rPr>
        <w:t xml:space="preserve">ΔΗΜΟ ΗΡΑΚΛΕΙΟΥ ΑΤΤΙΚΗΣ </w:t>
      </w:r>
      <w:r w:rsidRPr="001E1A91">
        <w:rPr>
          <w:lang w:val="el-GR"/>
        </w:rPr>
        <w:t xml:space="preserve">διοργανώνει το </w:t>
      </w:r>
      <w:r w:rsidRPr="001E1A91">
        <w:rPr>
          <w:b/>
          <w:lang w:val="el-GR"/>
        </w:rPr>
        <w:t>26ο Όπεν Ηρακλείου</w:t>
      </w:r>
      <w:r w:rsidRPr="001E1A91">
        <w:rPr>
          <w:lang w:val="el-GR"/>
        </w:rPr>
        <w:t xml:space="preserve">, το οποίο θα διεξαχθεί́ στο Ηράκλειο Αττικής από́ τις </w:t>
      </w:r>
      <w:r w:rsidRPr="001E1A91">
        <w:rPr>
          <w:b/>
          <w:lang w:val="el-GR"/>
        </w:rPr>
        <w:t>15 Ιουνίου  έως τις 21 Ιουνίου  2024</w:t>
      </w:r>
      <w:r w:rsidRPr="001E1A91">
        <w:rPr>
          <w:lang w:val="el-GR"/>
        </w:rPr>
        <w:t>. Το τουρνουά θα καλυφθεί́ από́ το διαδικτυακό́ τόπο</w:t>
      </w:r>
      <w:hyperlink r:id="rId5">
        <w:r w:rsidRPr="001E1A91">
          <w:rPr>
            <w:lang w:val="el-GR"/>
          </w:rPr>
          <w:t xml:space="preserve"> </w:t>
        </w:r>
      </w:hyperlink>
      <w:hyperlink r:id="rId6">
        <w:r>
          <w:rPr>
            <w:b/>
          </w:rPr>
          <w:t>w</w:t>
        </w:r>
      </w:hyperlink>
      <w:hyperlink r:id="rId7">
        <w:r>
          <w:rPr>
            <w:b/>
          </w:rPr>
          <w:t>w</w:t>
        </w:r>
      </w:hyperlink>
      <w:hyperlink r:id="rId8">
        <w:r>
          <w:rPr>
            <w:b/>
          </w:rPr>
          <w:t>w</w:t>
        </w:r>
      </w:hyperlink>
      <w:hyperlink r:id="rId9">
        <w:r w:rsidRPr="001E1A91">
          <w:rPr>
            <w:b/>
            <w:lang w:val="el-GR"/>
          </w:rPr>
          <w:t>.</w:t>
        </w:r>
      </w:hyperlink>
      <w:hyperlink r:id="rId10">
        <w:r>
          <w:rPr>
            <w:b/>
          </w:rPr>
          <w:t>sk</w:t>
        </w:r>
      </w:hyperlink>
      <w:hyperlink r:id="rId11">
        <w:r>
          <w:rPr>
            <w:b/>
          </w:rPr>
          <w:t>a</w:t>
        </w:r>
      </w:hyperlink>
      <w:hyperlink r:id="rId12">
        <w:r>
          <w:rPr>
            <w:b/>
          </w:rPr>
          <w:t>k</w:t>
        </w:r>
      </w:hyperlink>
      <w:hyperlink r:id="rId13">
        <w:r>
          <w:rPr>
            <w:b/>
          </w:rPr>
          <w:t>i</w:t>
        </w:r>
      </w:hyperlink>
      <w:hyperlink r:id="rId14">
        <w:r w:rsidRPr="001E1A91">
          <w:rPr>
            <w:b/>
            <w:lang w:val="el-GR"/>
          </w:rPr>
          <w:t>.</w:t>
        </w:r>
      </w:hyperlink>
      <w:hyperlink r:id="rId15">
        <w:r>
          <w:rPr>
            <w:b/>
          </w:rPr>
          <w:t>g</w:t>
        </w:r>
      </w:hyperlink>
      <w:hyperlink r:id="rId16">
        <w:r>
          <w:rPr>
            <w:b/>
          </w:rPr>
          <w:t>r</w:t>
        </w:r>
      </w:hyperlink>
      <w:hyperlink r:id="rId17">
        <w:r w:rsidRPr="001E1A91">
          <w:rPr>
            <w:b/>
            <w:lang w:val="el-GR"/>
          </w:rPr>
          <w:t xml:space="preserve"> </w:t>
        </w:r>
      </w:hyperlink>
      <w:hyperlink r:id="rId18">
        <w:r w:rsidRPr="001E1A91">
          <w:rPr>
            <w:lang w:val="el-GR"/>
          </w:rPr>
          <w:t>μ</w:t>
        </w:r>
      </w:hyperlink>
      <w:hyperlink r:id="rId19">
        <w:r w:rsidRPr="001E1A91">
          <w:rPr>
            <w:lang w:val="el-GR"/>
          </w:rPr>
          <w:t>ε</w:t>
        </w:r>
      </w:hyperlink>
      <w:hyperlink r:id="rId20">
        <w:r w:rsidRPr="001E1A91">
          <w:rPr>
            <w:lang w:val="el-GR"/>
          </w:rPr>
          <w:t xml:space="preserve"> </w:t>
        </w:r>
      </w:hyperlink>
      <w:hyperlink r:id="rId21">
        <w:r w:rsidRPr="001E1A91">
          <w:rPr>
            <w:lang w:val="el-GR"/>
          </w:rPr>
          <w:t>ζω</w:t>
        </w:r>
      </w:hyperlink>
      <w:r w:rsidRPr="001E1A91">
        <w:rPr>
          <w:lang w:val="el-GR"/>
        </w:rPr>
        <w:t xml:space="preserve">ντανή́ αναμετάδοση των παρτίδων. Η παρούσα αποτελεί́ την αρχική́ προκήρυξη για κάθε αλλαγή́ θα υπάρχει συμπληρωματική́ προκήρυξη.    </w:t>
      </w:r>
      <w:r w:rsidRPr="001E1A91">
        <w:rPr>
          <w:lang w:val="el-GR"/>
        </w:rPr>
        <w:t xml:space="preserve"> </w:t>
      </w:r>
    </w:p>
    <w:p w14:paraId="5E6CC906" w14:textId="77777777" w:rsidR="00256E35" w:rsidRPr="001E1A91" w:rsidRDefault="006F6D7B">
      <w:pPr>
        <w:pStyle w:val="Heading1"/>
        <w:ind w:left="0"/>
        <w:rPr>
          <w:lang w:val="el-GR"/>
        </w:rPr>
      </w:pPr>
      <w:r w:rsidRPr="001E1A91">
        <w:rPr>
          <w:lang w:val="el-GR"/>
        </w:rPr>
        <w:t xml:space="preserve">2. ΟΡΓΑΝΩΤΙΚΗ ΕΠΙΤΡΟΠΗ    </w:t>
      </w:r>
      <w:r w:rsidRPr="001E1A91">
        <w:rPr>
          <w:lang w:val="el-GR"/>
        </w:rPr>
        <w:t xml:space="preserve"> </w:t>
      </w:r>
    </w:p>
    <w:p w14:paraId="0E68CC84" w14:textId="77777777" w:rsidR="00256E35" w:rsidRPr="001E1A91" w:rsidRDefault="006F6D7B">
      <w:pPr>
        <w:ind w:left="-5"/>
        <w:rPr>
          <w:lang w:val="el-GR"/>
        </w:rPr>
      </w:pPr>
      <w:r w:rsidRPr="001E1A91">
        <w:rPr>
          <w:lang w:val="el-GR"/>
        </w:rPr>
        <w:t xml:space="preserve">Μαρία Πετσετίδη     </w:t>
      </w:r>
      <w:r w:rsidRPr="001E1A91">
        <w:rPr>
          <w:lang w:val="el-GR"/>
        </w:rPr>
        <w:t xml:space="preserve"> </w:t>
      </w:r>
    </w:p>
    <w:p w14:paraId="657A958E" w14:textId="77777777" w:rsidR="00256E35" w:rsidRPr="001E1A91" w:rsidRDefault="006F6D7B">
      <w:pPr>
        <w:ind w:left="-5"/>
        <w:rPr>
          <w:lang w:val="el-GR"/>
        </w:rPr>
      </w:pPr>
      <w:r w:rsidRPr="001E1A91">
        <w:rPr>
          <w:lang w:val="el-GR"/>
        </w:rPr>
        <w:t xml:space="preserve">Χρήστος Μπανίκας     </w:t>
      </w:r>
      <w:r w:rsidRPr="001E1A91">
        <w:rPr>
          <w:lang w:val="el-GR"/>
        </w:rPr>
        <w:t xml:space="preserve"> </w:t>
      </w:r>
    </w:p>
    <w:p w14:paraId="2AC84BDE" w14:textId="77777777" w:rsidR="00256E35" w:rsidRPr="001E1A91" w:rsidRDefault="006F6D7B">
      <w:pPr>
        <w:ind w:left="-5"/>
        <w:rPr>
          <w:lang w:val="el-GR"/>
        </w:rPr>
      </w:pPr>
      <w:r w:rsidRPr="001E1A91">
        <w:rPr>
          <w:lang w:val="el-GR"/>
        </w:rPr>
        <w:t xml:space="preserve">Νίκος Κομνηνός    </w:t>
      </w:r>
      <w:r w:rsidRPr="001E1A91">
        <w:rPr>
          <w:lang w:val="el-GR"/>
        </w:rPr>
        <w:t xml:space="preserve"> </w:t>
      </w:r>
    </w:p>
    <w:p w14:paraId="611350F9" w14:textId="77777777" w:rsidR="00256E35" w:rsidRPr="001E1A91" w:rsidRDefault="006F6D7B">
      <w:pPr>
        <w:ind w:left="-5"/>
        <w:rPr>
          <w:lang w:val="el-GR"/>
        </w:rPr>
      </w:pPr>
      <w:r w:rsidRPr="001E1A91">
        <w:rPr>
          <w:lang w:val="el-GR"/>
        </w:rPr>
        <w:t xml:space="preserve">Μιχάλης Ρουκουνάκης    </w:t>
      </w:r>
      <w:r w:rsidRPr="001E1A91">
        <w:rPr>
          <w:lang w:val="el-GR"/>
        </w:rPr>
        <w:t xml:space="preserve"> </w:t>
      </w:r>
    </w:p>
    <w:p w14:paraId="3D164BAE" w14:textId="77777777" w:rsidR="00256E35" w:rsidRPr="001E1A91" w:rsidRDefault="006F6D7B">
      <w:pPr>
        <w:spacing w:after="78" w:line="259" w:lineRule="auto"/>
        <w:ind w:left="5" w:firstLine="0"/>
        <w:jc w:val="left"/>
        <w:rPr>
          <w:lang w:val="el-GR"/>
        </w:rPr>
      </w:pPr>
      <w:r w:rsidRPr="001E1A91">
        <w:rPr>
          <w:lang w:val="el-GR"/>
        </w:rPr>
        <w:t xml:space="preserve"> </w:t>
      </w:r>
    </w:p>
    <w:p w14:paraId="1B622948" w14:textId="77777777" w:rsidR="00256E35" w:rsidRPr="001E1A91" w:rsidRDefault="006F6D7B">
      <w:pPr>
        <w:pStyle w:val="Heading1"/>
        <w:ind w:left="0"/>
        <w:rPr>
          <w:lang w:val="el-GR"/>
        </w:rPr>
      </w:pPr>
      <w:r w:rsidRPr="001E1A91">
        <w:rPr>
          <w:lang w:val="el-GR"/>
        </w:rPr>
        <w:t xml:space="preserve">3. ΔΙΕΥΘΥΝΤΗΣ ΑΓΩΝΩΝ – ΕΠΙΚΕΦΑΛΗΣ ΔΙΑΙΤΗΤΗΣ    </w:t>
      </w:r>
      <w:r w:rsidRPr="001E1A91">
        <w:rPr>
          <w:lang w:val="el-GR"/>
        </w:rPr>
        <w:t xml:space="preserve"> </w:t>
      </w:r>
    </w:p>
    <w:p w14:paraId="1FD6652F" w14:textId="77777777" w:rsidR="00256E35" w:rsidRPr="001E1A91" w:rsidRDefault="006F6D7B">
      <w:pPr>
        <w:ind w:left="-5"/>
        <w:rPr>
          <w:lang w:val="el-GR"/>
        </w:rPr>
      </w:pPr>
      <w:r w:rsidRPr="001E1A91">
        <w:rPr>
          <w:lang w:val="el-GR"/>
        </w:rPr>
        <w:t xml:space="preserve">Διευθυντής αγώνων: </w:t>
      </w:r>
      <w:r>
        <w:rPr>
          <w:b/>
        </w:rPr>
        <w:t>GM</w:t>
      </w:r>
      <w:r w:rsidRPr="001E1A91">
        <w:rPr>
          <w:b/>
          <w:lang w:val="el-GR"/>
        </w:rPr>
        <w:t xml:space="preserve"> Χρήστος Μπανίκας</w:t>
      </w:r>
      <w:r w:rsidRPr="001E1A91">
        <w:rPr>
          <w:lang w:val="el-GR"/>
        </w:rPr>
        <w:t xml:space="preserve">    </w:t>
      </w:r>
      <w:r w:rsidRPr="001E1A91">
        <w:rPr>
          <w:lang w:val="el-GR"/>
        </w:rPr>
        <w:t xml:space="preserve"> </w:t>
      </w:r>
    </w:p>
    <w:p w14:paraId="7EF46E1F" w14:textId="77777777" w:rsidR="00256E35" w:rsidRPr="001E1A91" w:rsidRDefault="006F6D7B">
      <w:pPr>
        <w:spacing w:after="15" w:line="263" w:lineRule="auto"/>
        <w:jc w:val="left"/>
        <w:rPr>
          <w:lang w:val="el-GR"/>
        </w:rPr>
      </w:pPr>
      <w:r w:rsidRPr="001E1A91">
        <w:rPr>
          <w:lang w:val="el-GR"/>
        </w:rPr>
        <w:t xml:space="preserve">Επικεφαλής διαιτητής: </w:t>
      </w:r>
      <w:r>
        <w:rPr>
          <w:b/>
        </w:rPr>
        <w:t>FA</w:t>
      </w:r>
      <w:r w:rsidRPr="001E1A91">
        <w:rPr>
          <w:b/>
          <w:lang w:val="el-GR"/>
        </w:rPr>
        <w:t xml:space="preserve"> Μιχάλης  Ρουκουνάκης</w:t>
      </w:r>
      <w:r w:rsidRPr="001E1A91">
        <w:rPr>
          <w:lang w:val="el-GR"/>
        </w:rPr>
        <w:t xml:space="preserve">    </w:t>
      </w:r>
      <w:r w:rsidRPr="001E1A91">
        <w:rPr>
          <w:lang w:val="el-GR"/>
        </w:rPr>
        <w:t xml:space="preserve"> </w:t>
      </w:r>
    </w:p>
    <w:p w14:paraId="0231A85B" w14:textId="77777777" w:rsidR="00256E35" w:rsidRPr="001E1A91" w:rsidRDefault="006F6D7B">
      <w:pPr>
        <w:ind w:left="-5"/>
        <w:rPr>
          <w:lang w:val="el-GR"/>
        </w:rPr>
      </w:pPr>
      <w:r w:rsidRPr="001E1A91">
        <w:rPr>
          <w:lang w:val="el-GR"/>
        </w:rPr>
        <w:t xml:space="preserve">Υπεύθυνος κληρώσεων: </w:t>
      </w:r>
      <w:r w:rsidRPr="001E1A91">
        <w:rPr>
          <w:b/>
          <w:lang w:val="el-GR"/>
        </w:rPr>
        <w:t>ΙΑ Νίκος Κομνηνός</w:t>
      </w:r>
      <w:r w:rsidRPr="001E1A91">
        <w:rPr>
          <w:lang w:val="el-GR"/>
        </w:rPr>
        <w:t xml:space="preserve">   </w:t>
      </w:r>
      <w:r w:rsidRPr="001E1A91">
        <w:rPr>
          <w:lang w:val="el-GR"/>
        </w:rPr>
        <w:t xml:space="preserve"> </w:t>
      </w:r>
    </w:p>
    <w:p w14:paraId="46145FBC" w14:textId="77777777" w:rsidR="00256E35" w:rsidRPr="001E1A91" w:rsidRDefault="006F6D7B">
      <w:pPr>
        <w:spacing w:after="546"/>
        <w:ind w:left="-5"/>
        <w:rPr>
          <w:lang w:val="el-GR"/>
        </w:rPr>
      </w:pPr>
      <w:r w:rsidRPr="001E1A91">
        <w:rPr>
          <w:lang w:val="el-GR"/>
        </w:rPr>
        <w:t xml:space="preserve">Υπεύθυνη Επικοινωνίας: </w:t>
      </w:r>
      <w:r w:rsidRPr="001E1A91">
        <w:rPr>
          <w:b/>
          <w:lang w:val="el-GR"/>
        </w:rPr>
        <w:t>Μαρία Πετσετίδη</w:t>
      </w:r>
      <w:r w:rsidRPr="001E1A91">
        <w:rPr>
          <w:lang w:val="el-GR"/>
        </w:rPr>
        <w:t xml:space="preserve">    </w:t>
      </w:r>
      <w:r w:rsidRPr="001E1A91">
        <w:rPr>
          <w:lang w:val="el-GR"/>
        </w:rPr>
        <w:t xml:space="preserve"> </w:t>
      </w:r>
    </w:p>
    <w:p w14:paraId="16A97D61" w14:textId="77777777" w:rsidR="00256E35" w:rsidRPr="001E1A91" w:rsidRDefault="006F6D7B">
      <w:pPr>
        <w:pStyle w:val="Heading1"/>
        <w:ind w:left="0"/>
        <w:rPr>
          <w:lang w:val="el-GR"/>
        </w:rPr>
      </w:pPr>
      <w:r w:rsidRPr="001E1A91">
        <w:rPr>
          <w:lang w:val="el-GR"/>
        </w:rPr>
        <w:t xml:space="preserve">4. ΧΩΡΟΣ ΔΙΕΞΑΓΩΓΗΣ    </w:t>
      </w:r>
      <w:r w:rsidRPr="001E1A91">
        <w:rPr>
          <w:lang w:val="el-GR"/>
        </w:rPr>
        <w:t xml:space="preserve"> </w:t>
      </w:r>
    </w:p>
    <w:p w14:paraId="7F3BA0B1" w14:textId="77777777" w:rsidR="00256E35" w:rsidRPr="001E1A91" w:rsidRDefault="006F6D7B">
      <w:pPr>
        <w:spacing w:after="3" w:line="262" w:lineRule="auto"/>
        <w:ind w:left="24" w:hanging="20"/>
        <w:jc w:val="left"/>
        <w:rPr>
          <w:lang w:val="el-GR"/>
        </w:rPr>
      </w:pPr>
      <w:r w:rsidRPr="001E1A91">
        <w:rPr>
          <w:lang w:val="el-GR"/>
        </w:rPr>
        <w:t xml:space="preserve">Οι αγώνες θα φιλοξενηθούν στο Πολιτιστικό́ Πολύκεντρο Δήμου Ηρακλείου, Λ. Ηρακλείου και </w:t>
      </w:r>
      <w:r w:rsidRPr="001E1A91">
        <w:rPr>
          <w:b/>
          <w:lang w:val="el-GR"/>
        </w:rPr>
        <w:t>Κουντουριώτου &amp; Νεότητος</w:t>
      </w:r>
      <w:r w:rsidRPr="001E1A91">
        <w:rPr>
          <w:lang w:val="el-GR"/>
        </w:rPr>
        <w:t xml:space="preserve"> και στον </w:t>
      </w:r>
      <w:r w:rsidRPr="001E1A91">
        <w:rPr>
          <w:b/>
          <w:lang w:val="el-GR"/>
        </w:rPr>
        <w:t>Τεχνοχώρο Κουντουριώτου 20</w:t>
      </w:r>
      <w:r w:rsidRPr="001E1A91">
        <w:rPr>
          <w:lang w:val="el-GR"/>
        </w:rPr>
        <w:t xml:space="preserve">, σε μικρή́ απόσταση από το σταθμό́ ΗΣΑΠ Ηρακλείου. Η πρόσβαση στο χώρο των αγώνων μπορεί να γίνει:    </w:t>
      </w:r>
      <w:r w:rsidRPr="001E1A91">
        <w:rPr>
          <w:lang w:val="el-GR"/>
        </w:rPr>
        <w:t xml:space="preserve"> </w:t>
      </w:r>
    </w:p>
    <w:p w14:paraId="2D9097D2" w14:textId="77777777" w:rsidR="00256E35" w:rsidRPr="001E1A91" w:rsidRDefault="006F6D7B">
      <w:pPr>
        <w:ind w:left="-5"/>
        <w:rPr>
          <w:lang w:val="el-GR"/>
        </w:rPr>
      </w:pPr>
      <w:r w:rsidRPr="001E1A91">
        <w:rPr>
          <w:lang w:val="el-GR"/>
        </w:rPr>
        <w:t xml:space="preserve">Με τον ΗΣΑΠ (σταθμός Ηράκλειο)    </w:t>
      </w:r>
      <w:r w:rsidRPr="001E1A91">
        <w:rPr>
          <w:lang w:val="el-GR"/>
        </w:rPr>
        <w:t xml:space="preserve"> </w:t>
      </w:r>
    </w:p>
    <w:p w14:paraId="1F1D0DF6" w14:textId="77777777" w:rsidR="00256E35" w:rsidRPr="001E1A91" w:rsidRDefault="006F6D7B">
      <w:pPr>
        <w:ind w:left="-5"/>
        <w:rPr>
          <w:lang w:val="el-GR"/>
        </w:rPr>
      </w:pPr>
      <w:r w:rsidRPr="001E1A91">
        <w:rPr>
          <w:lang w:val="el-GR"/>
        </w:rPr>
        <w:t xml:space="preserve">Οδικώς από τη Λεωφόρο Ηρακλείου    </w:t>
      </w:r>
      <w:r w:rsidRPr="001E1A91">
        <w:rPr>
          <w:lang w:val="el-GR"/>
        </w:rPr>
        <w:t xml:space="preserve"> </w:t>
      </w:r>
    </w:p>
    <w:p w14:paraId="38AD5276" w14:textId="77777777" w:rsidR="00256E35" w:rsidRPr="001E1A91" w:rsidRDefault="006F6D7B">
      <w:pPr>
        <w:ind w:left="-5"/>
        <w:rPr>
          <w:lang w:val="el-GR"/>
        </w:rPr>
      </w:pPr>
      <w:r w:rsidRPr="001E1A91">
        <w:rPr>
          <w:lang w:val="el-GR"/>
        </w:rPr>
        <w:t xml:space="preserve">Από́ Αττική́ οδό́, έξοδος Λ. Ηρακλείου    </w:t>
      </w:r>
      <w:r w:rsidRPr="001E1A91">
        <w:rPr>
          <w:lang w:val="el-GR"/>
        </w:rPr>
        <w:t xml:space="preserve"> </w:t>
      </w:r>
    </w:p>
    <w:p w14:paraId="6C414644" w14:textId="77777777" w:rsidR="00256E35" w:rsidRPr="001E1A91" w:rsidRDefault="006F6D7B">
      <w:pPr>
        <w:ind w:left="-5"/>
        <w:rPr>
          <w:lang w:val="el-GR"/>
        </w:rPr>
      </w:pPr>
      <w:r w:rsidRPr="001E1A91">
        <w:rPr>
          <w:lang w:val="el-GR"/>
        </w:rPr>
        <w:t xml:space="preserve">Από́ Εθνική οδό, έξοδος Αναγεννήσεως, Ιφιγενείας, Λ. Ηρακλείου    </w:t>
      </w:r>
      <w:r w:rsidRPr="001E1A91">
        <w:rPr>
          <w:lang w:val="el-GR"/>
        </w:rPr>
        <w:t xml:space="preserve"> </w:t>
      </w:r>
    </w:p>
    <w:p w14:paraId="1F3190E5" w14:textId="77777777" w:rsidR="00256E35" w:rsidRPr="001E1A91" w:rsidRDefault="006F6D7B">
      <w:pPr>
        <w:spacing w:after="154"/>
        <w:ind w:left="-5"/>
        <w:rPr>
          <w:lang w:val="el-GR"/>
        </w:rPr>
      </w:pPr>
      <w:r w:rsidRPr="001E1A91">
        <w:rPr>
          <w:lang w:val="el-GR"/>
        </w:rPr>
        <w:t xml:space="preserve">Με το λεωφορείο </w:t>
      </w:r>
      <w:r>
        <w:t>A</w:t>
      </w:r>
      <w:r w:rsidRPr="001E1A91">
        <w:rPr>
          <w:lang w:val="el-GR"/>
        </w:rPr>
        <w:t xml:space="preserve">8 (Στουρνάρη, Πατησίων, Λ. Ηρακλείου, στάση Ζέφυρος)    </w:t>
      </w:r>
      <w:r w:rsidRPr="001E1A91">
        <w:rPr>
          <w:lang w:val="el-GR"/>
        </w:rPr>
        <w:t xml:space="preserve"> </w:t>
      </w:r>
    </w:p>
    <w:p w14:paraId="4B907423" w14:textId="77777777" w:rsidR="00256E35" w:rsidRPr="001E1A91" w:rsidRDefault="006F6D7B">
      <w:pPr>
        <w:spacing w:after="474" w:line="259" w:lineRule="auto"/>
        <w:ind w:left="34" w:firstLine="0"/>
        <w:jc w:val="left"/>
        <w:rPr>
          <w:lang w:val="el-GR"/>
        </w:rPr>
      </w:pPr>
      <w:r w:rsidRPr="001E1A91">
        <w:rPr>
          <w:lang w:val="el-GR"/>
        </w:rPr>
        <w:t xml:space="preserve">    </w:t>
      </w:r>
      <w:r w:rsidRPr="001E1A91">
        <w:rPr>
          <w:lang w:val="el-GR"/>
        </w:rPr>
        <w:t xml:space="preserve"> </w:t>
      </w:r>
    </w:p>
    <w:p w14:paraId="7FC43F79" w14:textId="77777777" w:rsidR="00256E35" w:rsidRPr="001E1A91" w:rsidRDefault="006F6D7B">
      <w:pPr>
        <w:spacing w:after="0" w:line="259" w:lineRule="auto"/>
        <w:ind w:left="0" w:firstLine="0"/>
        <w:jc w:val="left"/>
        <w:rPr>
          <w:lang w:val="el-GR"/>
        </w:rPr>
      </w:pPr>
      <w:r w:rsidRPr="001E1A91">
        <w:rPr>
          <w:lang w:val="el-GR"/>
        </w:rPr>
        <w:t xml:space="preserve"> </w:t>
      </w:r>
      <w:r w:rsidRPr="001E1A91">
        <w:rPr>
          <w:lang w:val="el-GR"/>
        </w:rPr>
        <w:tab/>
        <w:t xml:space="preserve"> </w:t>
      </w:r>
    </w:p>
    <w:p w14:paraId="26C40037" w14:textId="77777777" w:rsidR="00256E35" w:rsidRPr="001E1A91" w:rsidRDefault="006F6D7B">
      <w:pPr>
        <w:pStyle w:val="Heading1"/>
        <w:ind w:left="0"/>
        <w:rPr>
          <w:lang w:val="el-GR"/>
        </w:rPr>
      </w:pPr>
      <w:r w:rsidRPr="001E1A91">
        <w:rPr>
          <w:lang w:val="el-GR"/>
        </w:rPr>
        <w:t xml:space="preserve">5. ΣΥΣΤΗΜΑ ΑΓΩΝΩΝ    </w:t>
      </w:r>
      <w:r w:rsidRPr="001E1A91">
        <w:rPr>
          <w:lang w:val="el-GR"/>
        </w:rPr>
        <w:t xml:space="preserve"> </w:t>
      </w:r>
    </w:p>
    <w:p w14:paraId="4849102D" w14:textId="77777777" w:rsidR="00256E35" w:rsidRPr="001E1A91" w:rsidRDefault="006F6D7B">
      <w:pPr>
        <w:spacing w:after="268"/>
        <w:ind w:left="-5"/>
        <w:rPr>
          <w:lang w:val="el-GR"/>
        </w:rPr>
      </w:pPr>
      <w:r w:rsidRPr="001E1A91">
        <w:rPr>
          <w:lang w:val="el-GR"/>
        </w:rPr>
        <w:t xml:space="preserve">Το τουρνουά́ θα διεξαχθεί σε </w:t>
      </w:r>
      <w:r w:rsidRPr="001E1A91">
        <w:rPr>
          <w:b/>
          <w:lang w:val="el-GR"/>
        </w:rPr>
        <w:t xml:space="preserve">δύο </w:t>
      </w:r>
      <w:proofErr w:type="spellStart"/>
      <w:r w:rsidRPr="001E1A91">
        <w:rPr>
          <w:b/>
          <w:lang w:val="el-GR"/>
        </w:rPr>
        <w:t>όμιλους</w:t>
      </w:r>
      <w:proofErr w:type="spellEnd"/>
      <w:r w:rsidRPr="001E1A91">
        <w:rPr>
          <w:b/>
          <w:lang w:val="el-GR"/>
        </w:rPr>
        <w:t xml:space="preserve"> των 100 σκακιστών με πάνω όριο για τον Β όμιλο το 1800,</w:t>
      </w:r>
      <w:r w:rsidRPr="001E1A91">
        <w:rPr>
          <w:lang w:val="el-GR"/>
        </w:rPr>
        <w:t xml:space="preserve"> με Ελβετικό́ σύστημα ζευγαρώματος </w:t>
      </w:r>
      <w:r w:rsidRPr="001E1A91">
        <w:rPr>
          <w:b/>
          <w:lang w:val="el-GR"/>
        </w:rPr>
        <w:t>7 γύρων</w:t>
      </w:r>
      <w:r w:rsidRPr="001E1A91">
        <w:rPr>
          <w:lang w:val="el-GR"/>
        </w:rPr>
        <w:t xml:space="preserve">. Σε περίπτωση λιγότερων  συμμετοχών  από 100 στον Α όμιλο θα </w:t>
      </w:r>
      <w:proofErr w:type="spellStart"/>
      <w:r w:rsidRPr="001E1A91">
        <w:rPr>
          <w:lang w:val="el-GR"/>
        </w:rPr>
        <w:t>συμπληρώθει</w:t>
      </w:r>
      <w:proofErr w:type="spellEnd"/>
      <w:r w:rsidRPr="001E1A91">
        <w:rPr>
          <w:lang w:val="el-GR"/>
        </w:rPr>
        <w:t xml:space="preserve"> από αθλητές με έλο μικρότερο του 1800. Η </w:t>
      </w:r>
      <w:r w:rsidRPr="001E1A91">
        <w:rPr>
          <w:b/>
          <w:lang w:val="el-GR"/>
        </w:rPr>
        <w:t>αρχική́ κατάταξη</w:t>
      </w:r>
      <w:r w:rsidRPr="001E1A91">
        <w:rPr>
          <w:lang w:val="el-GR"/>
        </w:rPr>
        <w:t xml:space="preserve"> θα γίνει πρώτα με βάση τον πίνακα </w:t>
      </w:r>
      <w:r>
        <w:rPr>
          <w:b/>
        </w:rPr>
        <w:t>elo</w:t>
      </w:r>
      <w:r w:rsidRPr="001E1A91">
        <w:rPr>
          <w:b/>
          <w:lang w:val="el-GR"/>
        </w:rPr>
        <w:t xml:space="preserve"> της </w:t>
      </w:r>
      <w:r>
        <w:rPr>
          <w:b/>
        </w:rPr>
        <w:t>FIDE</w:t>
      </w:r>
      <w:r w:rsidRPr="001E1A91">
        <w:rPr>
          <w:b/>
          <w:lang w:val="el-GR"/>
        </w:rPr>
        <w:t xml:space="preserve"> του Ιουνίου</w:t>
      </w:r>
      <w:r w:rsidRPr="001E1A91">
        <w:rPr>
          <w:lang w:val="el-GR"/>
        </w:rPr>
        <w:t xml:space="preserve"> </w:t>
      </w:r>
      <w:r w:rsidRPr="001E1A91">
        <w:rPr>
          <w:b/>
          <w:lang w:val="el-GR"/>
        </w:rPr>
        <w:t>2024</w:t>
      </w:r>
      <w:r w:rsidRPr="001E1A91">
        <w:rPr>
          <w:lang w:val="el-GR"/>
        </w:rPr>
        <w:t xml:space="preserve"> και στη συνέχεια σύμφωνα με τον αντίστοιχο της ΕΣΟ. Για την πραγματοποίηση των κληρώσεων θα χρησιμοποιηθεί́ </w:t>
      </w:r>
      <w:r w:rsidRPr="001E1A91">
        <w:rPr>
          <w:b/>
          <w:lang w:val="el-GR"/>
        </w:rPr>
        <w:t xml:space="preserve">η τελευταία έκδοση του προγράμματος </w:t>
      </w:r>
      <w:r>
        <w:rPr>
          <w:b/>
        </w:rPr>
        <w:t>Swiss</w:t>
      </w:r>
      <w:r w:rsidRPr="001E1A91">
        <w:rPr>
          <w:b/>
          <w:lang w:val="el-GR"/>
        </w:rPr>
        <w:t xml:space="preserve"> </w:t>
      </w:r>
      <w:r>
        <w:rPr>
          <w:b/>
        </w:rPr>
        <w:t>manager</w:t>
      </w:r>
      <w:r w:rsidRPr="001E1A91">
        <w:rPr>
          <w:lang w:val="el-GR"/>
        </w:rPr>
        <w:t xml:space="preserve">. Ισχύουν όλοι οι κανονισμοί́ της </w:t>
      </w:r>
      <w:r>
        <w:t>FIDE</w:t>
      </w:r>
      <w:r w:rsidRPr="001E1A91">
        <w:rPr>
          <w:lang w:val="el-GR"/>
        </w:rPr>
        <w:t xml:space="preserve">. Το τουρνουά́ θα αξιολογηθεί́ για ελληνικό́ και διεθνές ΕΛΟ.    </w:t>
      </w:r>
      <w:r w:rsidRPr="001E1A91">
        <w:rPr>
          <w:lang w:val="el-GR"/>
        </w:rPr>
        <w:t xml:space="preserve"> </w:t>
      </w:r>
    </w:p>
    <w:p w14:paraId="35FE7227" w14:textId="77777777" w:rsidR="00256E35" w:rsidRPr="001E1A91" w:rsidRDefault="006F6D7B">
      <w:pPr>
        <w:spacing w:after="1" w:line="259" w:lineRule="auto"/>
        <w:ind w:left="34" w:firstLine="0"/>
        <w:jc w:val="left"/>
        <w:rPr>
          <w:lang w:val="el-GR"/>
        </w:rPr>
      </w:pPr>
      <w:r w:rsidRPr="001E1A91">
        <w:rPr>
          <w:lang w:val="el-GR"/>
        </w:rPr>
        <w:lastRenderedPageBreak/>
        <w:t xml:space="preserve">    </w:t>
      </w:r>
      <w:r w:rsidRPr="001E1A91">
        <w:rPr>
          <w:lang w:val="el-GR"/>
        </w:rPr>
        <w:t xml:space="preserve"> </w:t>
      </w:r>
    </w:p>
    <w:p w14:paraId="7D6E19E8" w14:textId="77777777" w:rsidR="00256E35" w:rsidRPr="001E1A91" w:rsidRDefault="006F6D7B">
      <w:pPr>
        <w:spacing w:after="79" w:line="259" w:lineRule="auto"/>
        <w:ind w:left="34" w:firstLine="0"/>
        <w:jc w:val="left"/>
        <w:rPr>
          <w:lang w:val="el-GR"/>
        </w:rPr>
      </w:pPr>
      <w:r w:rsidRPr="001E1A91">
        <w:rPr>
          <w:lang w:val="el-GR"/>
        </w:rPr>
        <w:t xml:space="preserve">    </w:t>
      </w:r>
      <w:r w:rsidRPr="001E1A91">
        <w:rPr>
          <w:lang w:val="el-GR"/>
        </w:rPr>
        <w:t xml:space="preserve"> </w:t>
      </w:r>
    </w:p>
    <w:p w14:paraId="03E4CE06" w14:textId="77777777" w:rsidR="00256E35" w:rsidRPr="001E1A91" w:rsidRDefault="006F6D7B">
      <w:pPr>
        <w:spacing w:after="0" w:line="259" w:lineRule="auto"/>
        <w:ind w:left="0"/>
        <w:jc w:val="left"/>
        <w:rPr>
          <w:lang w:val="el-GR"/>
        </w:rPr>
      </w:pPr>
      <w:r w:rsidRPr="001E1A91">
        <w:rPr>
          <w:color w:val="404040"/>
          <w:sz w:val="28"/>
          <w:lang w:val="el-GR"/>
        </w:rPr>
        <w:t xml:space="preserve">6. ΧΡΟΝΟΣ ΣΚΕΨΗΣ ‐ ΚΑΝΟΝΙΣΜΟΙ ‐ ΕΝΣΤΑΣΕΙΣ:    </w:t>
      </w:r>
      <w:r w:rsidRPr="001E1A91">
        <w:rPr>
          <w:lang w:val="el-GR"/>
        </w:rPr>
        <w:t xml:space="preserve"> </w:t>
      </w:r>
    </w:p>
    <w:p w14:paraId="7BC06FA7" w14:textId="77777777" w:rsidR="00256E35" w:rsidRPr="001E1A91" w:rsidRDefault="006F6D7B">
      <w:pPr>
        <w:spacing w:after="383"/>
        <w:ind w:left="-5"/>
        <w:rPr>
          <w:lang w:val="el-GR"/>
        </w:rPr>
      </w:pPr>
      <w:r w:rsidRPr="001E1A91">
        <w:rPr>
          <w:lang w:val="el-GR"/>
        </w:rPr>
        <w:t xml:space="preserve">Ο χρόνος σκέψης θα είναι </w:t>
      </w:r>
      <w:r w:rsidRPr="001E1A91">
        <w:rPr>
          <w:b/>
          <w:lang w:val="el-GR"/>
        </w:rPr>
        <w:t xml:space="preserve">90 λεπτά </w:t>
      </w:r>
      <w:r w:rsidRPr="001E1A91">
        <w:rPr>
          <w:lang w:val="el-GR"/>
        </w:rPr>
        <w:t xml:space="preserve">για όλη την παρτίδα και </w:t>
      </w:r>
      <w:r w:rsidRPr="001E1A91">
        <w:rPr>
          <w:b/>
          <w:lang w:val="el-GR"/>
        </w:rPr>
        <w:t>30  δευτερόλεπτα</w:t>
      </w:r>
      <w:r w:rsidRPr="001E1A91">
        <w:rPr>
          <w:lang w:val="el-GR"/>
        </w:rPr>
        <w:t xml:space="preserve"> για κάθε κίνηση από την αρχή της παρτίδας. Η καταγραφή των κινήσεων </w:t>
      </w:r>
      <w:r w:rsidRPr="001E1A91">
        <w:rPr>
          <w:b/>
          <w:lang w:val="el-GR"/>
        </w:rPr>
        <w:t>είναι υποχρεωτική</w:t>
      </w:r>
      <w:r w:rsidRPr="001E1A91">
        <w:rPr>
          <w:lang w:val="el-GR"/>
        </w:rPr>
        <w:t xml:space="preserve"> σε όλη τη διάρκεια της παρτίδας Οι παρτίδες διέπονται από τους κανονισμούς της </w:t>
      </w:r>
      <w:r>
        <w:t>FIDE</w:t>
      </w:r>
      <w:r w:rsidRPr="001E1A91">
        <w:rPr>
          <w:lang w:val="el-GR"/>
        </w:rPr>
        <w:t xml:space="preserve"> και της ΕΣΟ. Εάν ο παίκτης </w:t>
      </w:r>
      <w:r w:rsidRPr="001E1A91">
        <w:rPr>
          <w:b/>
          <w:lang w:val="el-GR"/>
        </w:rPr>
        <w:t>δεν έχει προσέλθει 60΄ λεπτά μετά την προγραμματισμένη έναρξη</w:t>
      </w:r>
      <w:r w:rsidRPr="001E1A91">
        <w:rPr>
          <w:lang w:val="el-GR"/>
        </w:rPr>
        <w:t xml:space="preserve"> του γύρου </w:t>
      </w:r>
      <w:r w:rsidRPr="001E1A91">
        <w:rPr>
          <w:b/>
          <w:lang w:val="el-GR"/>
        </w:rPr>
        <w:t>μηδενίζεται</w:t>
      </w:r>
      <w:r w:rsidRPr="001E1A91">
        <w:rPr>
          <w:lang w:val="el-GR"/>
        </w:rPr>
        <w:t xml:space="preserve"> και, εάν χωρίς σοβαρό λόγο δεν ειδοποιήσει μέχρι το τέλος του γύρου, θεωρείται ότι έχει αποχωρήσει από το τουρνουά. Για κάθε θέμα που τυχόν ανακύπτει και δεν προβλέπεται από τους κανονισμούς, αρμόδιος να αποφασίσει είναι </w:t>
      </w:r>
      <w:r>
        <w:t>o</w:t>
      </w:r>
      <w:r w:rsidRPr="001E1A91">
        <w:rPr>
          <w:lang w:val="el-GR"/>
        </w:rPr>
        <w:t xml:space="preserve"> </w:t>
      </w:r>
      <w:r w:rsidRPr="001E1A91">
        <w:rPr>
          <w:b/>
          <w:lang w:val="el-GR"/>
        </w:rPr>
        <w:t>διευθυντής αγώνων</w:t>
      </w:r>
      <w:r w:rsidRPr="001E1A91">
        <w:rPr>
          <w:lang w:val="el-GR"/>
        </w:rPr>
        <w:t xml:space="preserve"> ή ο </w:t>
      </w:r>
      <w:r w:rsidRPr="001E1A91">
        <w:rPr>
          <w:b/>
          <w:lang w:val="el-GR"/>
        </w:rPr>
        <w:t>επικεφαλής διαιτητής</w:t>
      </w:r>
      <w:r w:rsidRPr="001E1A91">
        <w:rPr>
          <w:lang w:val="el-GR"/>
        </w:rPr>
        <w:t xml:space="preserve">.    </w:t>
      </w:r>
      <w:r w:rsidRPr="001E1A91">
        <w:rPr>
          <w:lang w:val="el-GR"/>
        </w:rPr>
        <w:t xml:space="preserve"> </w:t>
      </w:r>
    </w:p>
    <w:p w14:paraId="208851B5" w14:textId="77777777" w:rsidR="00256E35" w:rsidRPr="001E1A91" w:rsidRDefault="006F6D7B">
      <w:pPr>
        <w:ind w:left="-5"/>
        <w:rPr>
          <w:lang w:val="el-GR"/>
        </w:rPr>
      </w:pPr>
      <w:r w:rsidRPr="001E1A91">
        <w:rPr>
          <w:lang w:val="el-GR"/>
        </w:rPr>
        <w:t xml:space="preserve">Ενστάσεις κατά απόφασης διαιτητή υποβάλλονται εγγράφως στο Διευθυντή Αγώνων το αργότερο </w:t>
      </w:r>
      <w:r w:rsidRPr="001E1A91">
        <w:rPr>
          <w:b/>
          <w:lang w:val="el-GR"/>
        </w:rPr>
        <w:t>τριάντα (30’) λεπτά́</w:t>
      </w:r>
      <w:r w:rsidRPr="001E1A91">
        <w:rPr>
          <w:lang w:val="el-GR"/>
        </w:rPr>
        <w:t xml:space="preserve"> μετά τη λήξη του γύρου και συνοδεύονται υποχρεωτικά από́ </w:t>
      </w:r>
      <w:r w:rsidRPr="001E1A91">
        <w:rPr>
          <w:b/>
          <w:lang w:val="el-GR"/>
        </w:rPr>
        <w:t>παράβολο πενήντα (50) ευρώ</w:t>
      </w:r>
      <w:r w:rsidRPr="001E1A91">
        <w:rPr>
          <w:lang w:val="el-GR"/>
        </w:rPr>
        <w:t xml:space="preserve">. Το παράβολο </w:t>
      </w:r>
      <w:r w:rsidRPr="001E1A91">
        <w:rPr>
          <w:b/>
          <w:lang w:val="el-GR"/>
        </w:rPr>
        <w:t>επιστρέφεται</w:t>
      </w:r>
      <w:r w:rsidRPr="001E1A91">
        <w:rPr>
          <w:lang w:val="el-GR"/>
        </w:rPr>
        <w:t xml:space="preserve"> σε περίπτωση </w:t>
      </w:r>
      <w:r w:rsidRPr="001E1A91">
        <w:rPr>
          <w:b/>
          <w:lang w:val="el-GR"/>
        </w:rPr>
        <w:t>δικαίωσης</w:t>
      </w:r>
      <w:r w:rsidRPr="001E1A91">
        <w:rPr>
          <w:lang w:val="el-GR"/>
        </w:rPr>
        <w:t xml:space="preserve"> της ένστασης. Τυχόν ενστάσεις θα εκδικάζονται </w:t>
      </w:r>
      <w:r w:rsidRPr="001E1A91">
        <w:rPr>
          <w:b/>
          <w:lang w:val="el-GR"/>
        </w:rPr>
        <w:t>από́ τριμελή επιτροπή ενστάσεων</w:t>
      </w:r>
      <w:r w:rsidRPr="001E1A91">
        <w:rPr>
          <w:lang w:val="el-GR"/>
        </w:rPr>
        <w:t xml:space="preserve">, η οποία θα οριστεί από τον Διευθυντή́ Αγώνων πριν την έναρξη του 1ου γύρου. Οι αποφάσεις της επιτροπής θα εκδίδονται αυθημερόν και πριν την κλήρωση του επομένου γύρου, </w:t>
      </w:r>
      <w:proofErr w:type="spellStart"/>
      <w:r w:rsidRPr="001E1A91">
        <w:rPr>
          <w:lang w:val="el-GR"/>
        </w:rPr>
        <w:t>ειναι</w:t>
      </w:r>
      <w:proofErr w:type="spellEnd"/>
      <w:r w:rsidRPr="001E1A91">
        <w:rPr>
          <w:lang w:val="el-GR"/>
        </w:rPr>
        <w:t xml:space="preserve"> δε </w:t>
      </w:r>
      <w:r w:rsidRPr="001E1A91">
        <w:rPr>
          <w:b/>
          <w:lang w:val="el-GR"/>
        </w:rPr>
        <w:t>οριστικές και αμετάκλητες</w:t>
      </w:r>
      <w:r w:rsidRPr="001E1A91">
        <w:rPr>
          <w:lang w:val="el-GR"/>
        </w:rPr>
        <w:t xml:space="preserve">.    </w:t>
      </w:r>
      <w:r w:rsidRPr="001E1A91">
        <w:rPr>
          <w:lang w:val="el-GR"/>
        </w:rPr>
        <w:t xml:space="preserve"> </w:t>
      </w:r>
    </w:p>
    <w:p w14:paraId="28B33FEF" w14:textId="77777777" w:rsidR="00256E35" w:rsidRPr="001E1A91" w:rsidRDefault="006F6D7B">
      <w:pPr>
        <w:spacing w:after="549" w:line="259" w:lineRule="auto"/>
        <w:ind w:left="0" w:firstLine="0"/>
        <w:jc w:val="left"/>
        <w:rPr>
          <w:lang w:val="el-GR"/>
        </w:rPr>
      </w:pPr>
      <w:r w:rsidRPr="001E1A91">
        <w:rPr>
          <w:lang w:val="el-GR"/>
        </w:rPr>
        <w:t xml:space="preserve"> </w:t>
      </w:r>
      <w:r w:rsidRPr="001E1A91">
        <w:rPr>
          <w:lang w:val="el-GR"/>
        </w:rPr>
        <w:t xml:space="preserve"> </w:t>
      </w:r>
    </w:p>
    <w:p w14:paraId="7FA8699F" w14:textId="77777777" w:rsidR="00256E35" w:rsidRPr="001E1A91" w:rsidRDefault="006F6D7B">
      <w:pPr>
        <w:pStyle w:val="Heading1"/>
        <w:ind w:left="0"/>
        <w:rPr>
          <w:lang w:val="el-GR"/>
        </w:rPr>
      </w:pPr>
      <w:r w:rsidRPr="001E1A91">
        <w:rPr>
          <w:lang w:val="el-GR"/>
        </w:rPr>
        <w:t xml:space="preserve">7. ΚΡΙΤΗΡΙΑ ΙΣΟΒΑΘΜΙΑΣ    </w:t>
      </w:r>
      <w:r w:rsidRPr="001E1A91">
        <w:rPr>
          <w:lang w:val="el-GR"/>
        </w:rPr>
        <w:t xml:space="preserve"> </w:t>
      </w:r>
    </w:p>
    <w:p w14:paraId="7AE8E2A2" w14:textId="77777777" w:rsidR="00256E35" w:rsidRPr="001E1A91" w:rsidRDefault="006F6D7B">
      <w:pPr>
        <w:ind w:left="-5"/>
        <w:rPr>
          <w:lang w:val="el-GR"/>
        </w:rPr>
      </w:pPr>
      <w:r w:rsidRPr="001E1A91">
        <w:rPr>
          <w:lang w:val="el-GR"/>
        </w:rPr>
        <w:t xml:space="preserve">Σε περίπτωση ισοβαθμίας στην τελική́ κατάταξη, ισχύουν τα παρακάτω κριτήρια άρσης της:    </w:t>
      </w:r>
      <w:r w:rsidRPr="001E1A91">
        <w:rPr>
          <w:lang w:val="el-GR"/>
        </w:rPr>
        <w:t xml:space="preserve"> </w:t>
      </w:r>
    </w:p>
    <w:p w14:paraId="534B5404" w14:textId="77777777" w:rsidR="00256E35" w:rsidRPr="001E1A91" w:rsidRDefault="006F6D7B">
      <w:pPr>
        <w:spacing w:after="315" w:line="259" w:lineRule="auto"/>
        <w:ind w:left="34" w:firstLine="0"/>
        <w:jc w:val="left"/>
        <w:rPr>
          <w:lang w:val="el-GR"/>
        </w:rPr>
      </w:pPr>
      <w:r w:rsidRPr="001E1A91">
        <w:rPr>
          <w:lang w:val="el-GR"/>
        </w:rPr>
        <w:t xml:space="preserve">    </w:t>
      </w:r>
      <w:r w:rsidRPr="001E1A91">
        <w:rPr>
          <w:lang w:val="el-GR"/>
        </w:rPr>
        <w:t xml:space="preserve"> </w:t>
      </w:r>
    </w:p>
    <w:p w14:paraId="0BE2FE57" w14:textId="77777777" w:rsidR="00256E35" w:rsidRPr="001E1A91" w:rsidRDefault="006F6D7B">
      <w:pPr>
        <w:numPr>
          <w:ilvl w:val="0"/>
          <w:numId w:val="1"/>
        </w:numPr>
        <w:spacing w:after="150" w:line="263" w:lineRule="auto"/>
        <w:ind w:hanging="360"/>
        <w:jc w:val="left"/>
        <w:rPr>
          <w:lang w:val="el-GR"/>
        </w:rPr>
      </w:pPr>
      <w:r w:rsidRPr="001E1A91">
        <w:rPr>
          <w:b/>
          <w:lang w:val="el-GR"/>
        </w:rPr>
        <w:t xml:space="preserve">Το αποτέλεσμα των μεταξύ τους αγώνων εφόσον </w:t>
      </w:r>
      <w:proofErr w:type="spellStart"/>
      <w:r w:rsidRPr="001E1A91">
        <w:rPr>
          <w:b/>
          <w:lang w:val="el-GR"/>
        </w:rPr>
        <w:t>εχουν</w:t>
      </w:r>
      <w:proofErr w:type="spellEnd"/>
      <w:r w:rsidRPr="001E1A91">
        <w:rPr>
          <w:b/>
          <w:lang w:val="el-GR"/>
        </w:rPr>
        <w:t xml:space="preserve"> αγωνιστεί όλοι μεταξύ τους    </w:t>
      </w:r>
      <w:r w:rsidRPr="001E1A91">
        <w:rPr>
          <w:lang w:val="el-GR"/>
        </w:rPr>
        <w:t xml:space="preserve"> </w:t>
      </w:r>
    </w:p>
    <w:p w14:paraId="1E43FDC4" w14:textId="77777777" w:rsidR="00256E35" w:rsidRDefault="006F6D7B">
      <w:pPr>
        <w:numPr>
          <w:ilvl w:val="0"/>
          <w:numId w:val="1"/>
        </w:numPr>
        <w:spacing w:after="150" w:line="263" w:lineRule="auto"/>
        <w:ind w:hanging="360"/>
        <w:jc w:val="left"/>
      </w:pPr>
      <w:r>
        <w:rPr>
          <w:b/>
        </w:rPr>
        <w:t>Buchholz Cut 2</w:t>
      </w:r>
      <w:proofErr w:type="gramStart"/>
      <w:r>
        <w:rPr>
          <w:b/>
        </w:rPr>
        <w:t xml:space="preserve">.  </w:t>
      </w:r>
      <w:proofErr w:type="gramEnd"/>
      <w:r>
        <w:rPr>
          <w:b/>
        </w:rPr>
        <w:t xml:space="preserve">  </w:t>
      </w:r>
      <w:r>
        <w:t xml:space="preserve"> </w:t>
      </w:r>
    </w:p>
    <w:p w14:paraId="316AF77C" w14:textId="77777777" w:rsidR="00256E35" w:rsidRDefault="006F6D7B">
      <w:pPr>
        <w:numPr>
          <w:ilvl w:val="0"/>
          <w:numId w:val="1"/>
        </w:numPr>
        <w:spacing w:after="150" w:line="263" w:lineRule="auto"/>
        <w:ind w:hanging="360"/>
        <w:jc w:val="left"/>
      </w:pPr>
      <w:r>
        <w:rPr>
          <w:b/>
        </w:rPr>
        <w:t>Buchholz</w:t>
      </w:r>
      <w:proofErr w:type="gramStart"/>
      <w:r>
        <w:rPr>
          <w:b/>
        </w:rPr>
        <w:t xml:space="preserve">.  </w:t>
      </w:r>
      <w:proofErr w:type="gramEnd"/>
      <w:r>
        <w:rPr>
          <w:b/>
        </w:rPr>
        <w:t xml:space="preserve">  </w:t>
      </w:r>
      <w:r>
        <w:t xml:space="preserve"> </w:t>
      </w:r>
    </w:p>
    <w:p w14:paraId="6FA51B1F" w14:textId="77777777" w:rsidR="00256E35" w:rsidRDefault="006F6D7B">
      <w:pPr>
        <w:numPr>
          <w:ilvl w:val="0"/>
          <w:numId w:val="1"/>
        </w:numPr>
        <w:spacing w:after="126" w:line="263" w:lineRule="auto"/>
        <w:ind w:hanging="360"/>
        <w:jc w:val="left"/>
      </w:pPr>
      <w:proofErr w:type="spellStart"/>
      <w:r>
        <w:rPr>
          <w:b/>
        </w:rPr>
        <w:t>Sorrenborn</w:t>
      </w:r>
      <w:proofErr w:type="spellEnd"/>
      <w:r>
        <w:rPr>
          <w:b/>
        </w:rPr>
        <w:t xml:space="preserve">-Berger   </w:t>
      </w:r>
      <w:r>
        <w:t xml:space="preserve"> </w:t>
      </w:r>
    </w:p>
    <w:p w14:paraId="2C0E749E" w14:textId="77777777" w:rsidR="00256E35" w:rsidRDefault="006F6D7B">
      <w:pPr>
        <w:numPr>
          <w:ilvl w:val="0"/>
          <w:numId w:val="1"/>
        </w:numPr>
        <w:spacing w:after="150" w:line="263" w:lineRule="auto"/>
        <w:ind w:hanging="360"/>
        <w:jc w:val="left"/>
      </w:pPr>
      <w:proofErr w:type="spellStart"/>
      <w:r>
        <w:rPr>
          <w:b/>
        </w:rPr>
        <w:t>Κλήρωση</w:t>
      </w:r>
      <w:proofErr w:type="spellEnd"/>
      <w:r>
        <w:rPr>
          <w:b/>
        </w:rPr>
        <w:t xml:space="preserve">   </w:t>
      </w:r>
      <w:r>
        <w:t xml:space="preserve"> </w:t>
      </w:r>
    </w:p>
    <w:p w14:paraId="419C8AB8" w14:textId="77777777" w:rsidR="00256E35" w:rsidRDefault="006F6D7B">
      <w:pPr>
        <w:spacing w:after="405" w:line="259" w:lineRule="auto"/>
        <w:ind w:left="34" w:firstLine="0"/>
        <w:jc w:val="left"/>
      </w:pPr>
      <w:r>
        <w:t xml:space="preserve">     </w:t>
      </w:r>
      <w:r>
        <w:t xml:space="preserve"> </w:t>
      </w:r>
    </w:p>
    <w:p w14:paraId="2D828CF6" w14:textId="77777777" w:rsidR="00256E35" w:rsidRDefault="006F6D7B">
      <w:pPr>
        <w:spacing w:after="384" w:line="259" w:lineRule="auto"/>
        <w:ind w:left="19" w:firstLine="0"/>
        <w:jc w:val="left"/>
      </w:pPr>
      <w:r>
        <w:t xml:space="preserve">   </w:t>
      </w:r>
      <w:r>
        <w:t xml:space="preserve"> </w:t>
      </w:r>
    </w:p>
    <w:p w14:paraId="04668439" w14:textId="77777777" w:rsidR="00256E35" w:rsidRDefault="006F6D7B">
      <w:pPr>
        <w:spacing w:after="0" w:line="259" w:lineRule="auto"/>
        <w:ind w:left="0" w:firstLine="0"/>
        <w:jc w:val="left"/>
      </w:pPr>
      <w:r>
        <w:t xml:space="preserve"> </w:t>
      </w:r>
      <w:r>
        <w:tab/>
        <w:t xml:space="preserve"> </w:t>
      </w:r>
    </w:p>
    <w:p w14:paraId="6BEB43CA" w14:textId="77777777" w:rsidR="00256E35" w:rsidRDefault="006F6D7B">
      <w:pPr>
        <w:spacing w:after="0" w:line="259" w:lineRule="auto"/>
        <w:ind w:left="0"/>
        <w:jc w:val="left"/>
      </w:pPr>
      <w:r>
        <w:rPr>
          <w:color w:val="404040"/>
          <w:sz w:val="28"/>
        </w:rPr>
        <w:t>8.</w:t>
      </w:r>
      <w:r>
        <w:rPr>
          <w:rFonts w:ascii="Arial" w:eastAsia="Arial" w:hAnsi="Arial" w:cs="Arial"/>
          <w:color w:val="404040"/>
          <w:sz w:val="28"/>
        </w:rPr>
        <w:t xml:space="preserve"> </w:t>
      </w:r>
      <w:r>
        <w:rPr>
          <w:color w:val="404040"/>
          <w:sz w:val="28"/>
        </w:rPr>
        <w:t xml:space="preserve">ΠΡΟΓΡΑΜΜΑ ΑΓΩΝΩΝ: </w:t>
      </w:r>
      <w:r>
        <w:t xml:space="preserve">   </w:t>
      </w:r>
      <w:r>
        <w:t xml:space="preserve"> </w:t>
      </w:r>
    </w:p>
    <w:tbl>
      <w:tblPr>
        <w:tblStyle w:val="TableGrid"/>
        <w:tblW w:w="8558" w:type="dxa"/>
        <w:tblInd w:w="58" w:type="dxa"/>
        <w:tblCellMar>
          <w:top w:w="47" w:type="dxa"/>
          <w:left w:w="108" w:type="dxa"/>
          <w:bottom w:w="0" w:type="dxa"/>
          <w:right w:w="115" w:type="dxa"/>
        </w:tblCellMar>
        <w:tblLook w:val="04A0" w:firstRow="1" w:lastRow="0" w:firstColumn="1" w:lastColumn="0" w:noHBand="0" w:noVBand="1"/>
      </w:tblPr>
      <w:tblGrid>
        <w:gridCol w:w="1594"/>
        <w:gridCol w:w="1853"/>
        <w:gridCol w:w="3320"/>
        <w:gridCol w:w="1791"/>
      </w:tblGrid>
      <w:tr w:rsidR="00256E35" w14:paraId="0311A9BD" w14:textId="77777777">
        <w:trPr>
          <w:trHeight w:val="622"/>
        </w:trPr>
        <w:tc>
          <w:tcPr>
            <w:tcW w:w="1594" w:type="dxa"/>
            <w:tcBorders>
              <w:top w:val="single" w:sz="4" w:space="0" w:color="000000"/>
              <w:left w:val="single" w:sz="4" w:space="0" w:color="000000"/>
              <w:bottom w:val="single" w:sz="4" w:space="0" w:color="000000"/>
              <w:right w:val="single" w:sz="4" w:space="0" w:color="000000"/>
            </w:tcBorders>
            <w:vAlign w:val="center"/>
          </w:tcPr>
          <w:p w14:paraId="3B94885B" w14:textId="77777777" w:rsidR="00256E35" w:rsidRDefault="006F6D7B">
            <w:pPr>
              <w:spacing w:after="0" w:line="259" w:lineRule="auto"/>
              <w:ind w:left="7" w:firstLine="0"/>
              <w:jc w:val="left"/>
            </w:pPr>
            <w:r>
              <w:rPr>
                <w:b/>
              </w:rPr>
              <w:t xml:space="preserve">Σάββατο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4C3FDB28" w14:textId="77777777" w:rsidR="00256E35" w:rsidRDefault="006F6D7B">
            <w:pPr>
              <w:spacing w:after="0" w:line="259" w:lineRule="auto"/>
              <w:ind w:left="0" w:firstLine="0"/>
              <w:jc w:val="left"/>
            </w:pPr>
            <w:r>
              <w:rPr>
                <w:b/>
              </w:rPr>
              <w:t xml:space="preserve">15 Ιουνίου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48C76E0A" w14:textId="77777777" w:rsidR="00256E35" w:rsidRDefault="006F6D7B">
            <w:pPr>
              <w:spacing w:after="0" w:line="259" w:lineRule="auto"/>
              <w:ind w:left="5" w:firstLine="0"/>
              <w:jc w:val="left"/>
            </w:pPr>
            <w:proofErr w:type="spellStart"/>
            <w:r>
              <w:rPr>
                <w:b/>
              </w:rPr>
              <w:t>Κλήρωση</w:t>
            </w:r>
            <w:proofErr w:type="spellEnd"/>
            <w:r>
              <w:rPr>
                <w:b/>
              </w:rPr>
              <w:t xml:space="preserve"> 1</w:t>
            </w:r>
            <w:r>
              <w:rPr>
                <w:b/>
                <w:vertAlign w:val="superscript"/>
              </w:rPr>
              <w:t>ου</w:t>
            </w:r>
            <w:r>
              <w:rPr>
                <w:b/>
              </w:rPr>
              <w:t xml:space="preserve"> </w:t>
            </w:r>
            <w:proofErr w:type="spellStart"/>
            <w:r>
              <w:rPr>
                <w:b/>
              </w:rPr>
              <w:t>γύρου</w:t>
            </w:r>
            <w:proofErr w:type="spellEnd"/>
            <w:r>
              <w:rPr>
                <w:b/>
              </w:rPr>
              <w:t xml:space="preserve">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14:paraId="25D54DAD" w14:textId="77777777" w:rsidR="00256E35" w:rsidRDefault="006F6D7B">
            <w:pPr>
              <w:spacing w:after="0" w:line="259" w:lineRule="auto"/>
              <w:ind w:left="5" w:firstLine="0"/>
              <w:jc w:val="left"/>
            </w:pPr>
            <w:r>
              <w:rPr>
                <w:b/>
              </w:rPr>
              <w:t xml:space="preserve">16:00  </w:t>
            </w:r>
            <w:r>
              <w:t xml:space="preserve">   </w:t>
            </w:r>
            <w:r>
              <w:t xml:space="preserve"> </w:t>
            </w:r>
          </w:p>
        </w:tc>
      </w:tr>
      <w:tr w:rsidR="00256E35" w14:paraId="189613CB" w14:textId="77777777">
        <w:trPr>
          <w:trHeight w:val="619"/>
        </w:trPr>
        <w:tc>
          <w:tcPr>
            <w:tcW w:w="1594" w:type="dxa"/>
            <w:tcBorders>
              <w:top w:val="single" w:sz="4" w:space="0" w:color="000000"/>
              <w:left w:val="single" w:sz="4" w:space="0" w:color="000000"/>
              <w:bottom w:val="single" w:sz="4" w:space="0" w:color="000000"/>
              <w:right w:val="single" w:sz="4" w:space="0" w:color="000000"/>
            </w:tcBorders>
            <w:vAlign w:val="center"/>
          </w:tcPr>
          <w:p w14:paraId="57A95A80" w14:textId="77777777" w:rsidR="00256E35" w:rsidRDefault="006F6D7B">
            <w:pPr>
              <w:spacing w:after="0" w:line="259" w:lineRule="auto"/>
              <w:ind w:left="7" w:firstLine="0"/>
              <w:jc w:val="left"/>
            </w:pPr>
            <w:r>
              <w:t>Σάββατο</w:t>
            </w:r>
            <w:r>
              <w:rPr>
                <w:b/>
              </w:rPr>
              <w:t xml:space="preserve">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1701CC1A" w14:textId="77777777" w:rsidR="00256E35" w:rsidRDefault="006F6D7B">
            <w:pPr>
              <w:spacing w:after="0" w:line="259" w:lineRule="auto"/>
              <w:ind w:left="0" w:firstLine="0"/>
              <w:jc w:val="left"/>
            </w:pPr>
            <w:r>
              <w:t>15Ιουνίου</w:t>
            </w:r>
            <w:r>
              <w:rPr>
                <w:b/>
              </w:rPr>
              <w:t xml:space="preserve">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3AFFC5A1" w14:textId="77777777" w:rsidR="00256E35" w:rsidRDefault="006F6D7B">
            <w:pPr>
              <w:spacing w:after="0" w:line="259" w:lineRule="auto"/>
              <w:ind w:left="5" w:firstLine="0"/>
              <w:jc w:val="left"/>
            </w:pPr>
            <w:r>
              <w:t xml:space="preserve">1ος γύρος </w:t>
            </w:r>
            <w:r>
              <w:rPr>
                <w:b/>
              </w:rPr>
              <w:t xml:space="preserve">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14:paraId="014D9692" w14:textId="77777777" w:rsidR="00256E35" w:rsidRDefault="006F6D7B">
            <w:pPr>
              <w:spacing w:after="0" w:line="259" w:lineRule="auto"/>
              <w:ind w:left="5" w:firstLine="0"/>
              <w:jc w:val="left"/>
            </w:pPr>
            <w:r>
              <w:t xml:space="preserve">17:30 </w:t>
            </w:r>
            <w:r>
              <w:rPr>
                <w:b/>
              </w:rPr>
              <w:t xml:space="preserve"> </w:t>
            </w:r>
            <w:r>
              <w:t xml:space="preserve">   </w:t>
            </w:r>
            <w:r>
              <w:t xml:space="preserve"> </w:t>
            </w:r>
          </w:p>
        </w:tc>
      </w:tr>
      <w:tr w:rsidR="00256E35" w14:paraId="41855CCC" w14:textId="77777777">
        <w:trPr>
          <w:trHeight w:val="617"/>
        </w:trPr>
        <w:tc>
          <w:tcPr>
            <w:tcW w:w="1594" w:type="dxa"/>
            <w:tcBorders>
              <w:top w:val="single" w:sz="4" w:space="0" w:color="000000"/>
              <w:left w:val="single" w:sz="4" w:space="0" w:color="000000"/>
              <w:bottom w:val="single" w:sz="4" w:space="0" w:color="000000"/>
              <w:right w:val="single" w:sz="4" w:space="0" w:color="000000"/>
            </w:tcBorders>
            <w:vAlign w:val="center"/>
          </w:tcPr>
          <w:p w14:paraId="5082016D" w14:textId="77777777" w:rsidR="00256E35" w:rsidRDefault="006F6D7B">
            <w:pPr>
              <w:spacing w:after="0" w:line="259" w:lineRule="auto"/>
              <w:ind w:left="7" w:firstLine="0"/>
              <w:jc w:val="left"/>
            </w:pPr>
            <w:r>
              <w:t>Κυριακή</w:t>
            </w:r>
            <w:r>
              <w:rPr>
                <w:b/>
              </w:rPr>
              <w:t xml:space="preserve">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267D9E29" w14:textId="77777777" w:rsidR="00256E35" w:rsidRDefault="006F6D7B">
            <w:pPr>
              <w:spacing w:after="0" w:line="259" w:lineRule="auto"/>
              <w:ind w:left="0" w:firstLine="0"/>
              <w:jc w:val="left"/>
            </w:pPr>
            <w:r>
              <w:t>16 Ιουνίου</w:t>
            </w:r>
            <w:r>
              <w:rPr>
                <w:b/>
              </w:rPr>
              <w:t xml:space="preserve">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3C2947BD" w14:textId="77777777" w:rsidR="00256E35" w:rsidRDefault="006F6D7B">
            <w:pPr>
              <w:spacing w:after="0" w:line="259" w:lineRule="auto"/>
              <w:ind w:left="5" w:firstLine="0"/>
              <w:jc w:val="left"/>
            </w:pPr>
            <w:r>
              <w:t xml:space="preserve">2ος γύρος </w:t>
            </w:r>
            <w:r>
              <w:rPr>
                <w:b/>
              </w:rPr>
              <w:t xml:space="preserve">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14:paraId="16B1E405" w14:textId="445F6584" w:rsidR="00256E35" w:rsidRDefault="001E1A91">
            <w:pPr>
              <w:spacing w:after="0" w:line="259" w:lineRule="auto"/>
              <w:ind w:left="5" w:firstLine="0"/>
              <w:jc w:val="left"/>
            </w:pPr>
            <w:r>
              <w:rPr>
                <w:lang w:val="el-GR"/>
              </w:rPr>
              <w:t>11</w:t>
            </w:r>
            <w:r w:rsidR="006F6D7B">
              <w:t>:</w:t>
            </w:r>
            <w:r>
              <w:rPr>
                <w:lang w:val="el-GR"/>
              </w:rPr>
              <w:t>Ο</w:t>
            </w:r>
            <w:r w:rsidR="006F6D7B">
              <w:t xml:space="preserve">0 </w:t>
            </w:r>
            <w:r w:rsidR="006F6D7B">
              <w:rPr>
                <w:b/>
              </w:rPr>
              <w:t xml:space="preserve"> </w:t>
            </w:r>
            <w:r w:rsidR="006F6D7B">
              <w:t xml:space="preserve">   </w:t>
            </w:r>
            <w:r w:rsidR="006F6D7B">
              <w:t xml:space="preserve"> </w:t>
            </w:r>
          </w:p>
        </w:tc>
      </w:tr>
      <w:tr w:rsidR="00256E35" w14:paraId="10BBEB76" w14:textId="77777777">
        <w:trPr>
          <w:trHeight w:val="624"/>
        </w:trPr>
        <w:tc>
          <w:tcPr>
            <w:tcW w:w="1594" w:type="dxa"/>
            <w:tcBorders>
              <w:top w:val="single" w:sz="4" w:space="0" w:color="000000"/>
              <w:left w:val="single" w:sz="4" w:space="0" w:color="000000"/>
              <w:bottom w:val="single" w:sz="4" w:space="0" w:color="000000"/>
              <w:right w:val="single" w:sz="4" w:space="0" w:color="000000"/>
            </w:tcBorders>
            <w:vAlign w:val="center"/>
          </w:tcPr>
          <w:p w14:paraId="3445D4CD" w14:textId="77777777" w:rsidR="00256E35" w:rsidRDefault="006F6D7B">
            <w:pPr>
              <w:spacing w:after="0" w:line="259" w:lineRule="auto"/>
              <w:ind w:left="7" w:firstLine="0"/>
              <w:jc w:val="left"/>
            </w:pPr>
            <w:r>
              <w:lastRenderedPageBreak/>
              <w:t>Δευτέρα</w:t>
            </w:r>
            <w:r>
              <w:rPr>
                <w:b/>
              </w:rPr>
              <w:t xml:space="preserve">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76019C61" w14:textId="77777777" w:rsidR="00256E35" w:rsidRDefault="006F6D7B">
            <w:pPr>
              <w:spacing w:after="0" w:line="259" w:lineRule="auto"/>
              <w:ind w:left="0" w:firstLine="0"/>
              <w:jc w:val="left"/>
            </w:pPr>
            <w:r>
              <w:t>17 Ιουνίου</w:t>
            </w:r>
            <w:r>
              <w:rPr>
                <w:b/>
              </w:rPr>
              <w:t xml:space="preserve">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36D92243" w14:textId="77777777" w:rsidR="00256E35" w:rsidRDefault="006F6D7B">
            <w:pPr>
              <w:spacing w:after="0" w:line="259" w:lineRule="auto"/>
              <w:ind w:left="5" w:firstLine="0"/>
              <w:jc w:val="left"/>
            </w:pPr>
            <w:r>
              <w:t xml:space="preserve">3ος γύρος </w:t>
            </w:r>
            <w:r>
              <w:rPr>
                <w:b/>
              </w:rPr>
              <w:t xml:space="preserve">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14:paraId="430422E8" w14:textId="77777777" w:rsidR="00256E35" w:rsidRDefault="006F6D7B">
            <w:pPr>
              <w:spacing w:after="0" w:line="259" w:lineRule="auto"/>
              <w:ind w:left="5" w:firstLine="0"/>
              <w:jc w:val="left"/>
            </w:pPr>
            <w:r>
              <w:t xml:space="preserve">17:30 </w:t>
            </w:r>
            <w:r>
              <w:rPr>
                <w:b/>
              </w:rPr>
              <w:t xml:space="preserve"> </w:t>
            </w:r>
            <w:r>
              <w:t xml:space="preserve">   </w:t>
            </w:r>
            <w:r>
              <w:t xml:space="preserve"> </w:t>
            </w:r>
          </w:p>
        </w:tc>
      </w:tr>
      <w:tr w:rsidR="00256E35" w14:paraId="1E274285" w14:textId="77777777">
        <w:trPr>
          <w:trHeight w:val="615"/>
        </w:trPr>
        <w:tc>
          <w:tcPr>
            <w:tcW w:w="1594" w:type="dxa"/>
            <w:tcBorders>
              <w:top w:val="single" w:sz="4" w:space="0" w:color="000000"/>
              <w:left w:val="single" w:sz="4" w:space="0" w:color="000000"/>
              <w:bottom w:val="single" w:sz="4" w:space="0" w:color="000000"/>
              <w:right w:val="single" w:sz="4" w:space="0" w:color="000000"/>
            </w:tcBorders>
            <w:vAlign w:val="center"/>
          </w:tcPr>
          <w:p w14:paraId="1444C4CB" w14:textId="77777777" w:rsidR="00256E35" w:rsidRDefault="006F6D7B">
            <w:pPr>
              <w:spacing w:after="0" w:line="259" w:lineRule="auto"/>
              <w:ind w:left="7" w:firstLine="0"/>
              <w:jc w:val="left"/>
            </w:pPr>
            <w:r>
              <w:t>Τρίτη</w:t>
            </w:r>
            <w:r>
              <w:rPr>
                <w:b/>
              </w:rPr>
              <w:t xml:space="preserve">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2D3E58B1" w14:textId="77777777" w:rsidR="00256E35" w:rsidRDefault="006F6D7B">
            <w:pPr>
              <w:spacing w:after="0" w:line="259" w:lineRule="auto"/>
              <w:ind w:left="0" w:firstLine="0"/>
              <w:jc w:val="left"/>
            </w:pPr>
            <w:r>
              <w:t>18 Ιουνίου</w:t>
            </w:r>
            <w:r>
              <w:rPr>
                <w:b/>
              </w:rPr>
              <w:t xml:space="preserve">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4BDD59F0" w14:textId="77777777" w:rsidR="00256E35" w:rsidRDefault="006F6D7B">
            <w:pPr>
              <w:spacing w:after="0" w:line="259" w:lineRule="auto"/>
              <w:ind w:left="5" w:firstLine="0"/>
              <w:jc w:val="left"/>
            </w:pPr>
            <w:r>
              <w:t xml:space="preserve">4ος γύρος </w:t>
            </w:r>
            <w:r>
              <w:rPr>
                <w:b/>
              </w:rPr>
              <w:t xml:space="preserve">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14:paraId="05D02BA6" w14:textId="77777777" w:rsidR="00256E35" w:rsidRDefault="006F6D7B">
            <w:pPr>
              <w:spacing w:after="0" w:line="259" w:lineRule="auto"/>
              <w:ind w:left="5" w:firstLine="0"/>
              <w:jc w:val="left"/>
            </w:pPr>
            <w:r>
              <w:t xml:space="preserve">17:30 </w:t>
            </w:r>
            <w:r>
              <w:rPr>
                <w:b/>
              </w:rPr>
              <w:t xml:space="preserve"> </w:t>
            </w:r>
            <w:r>
              <w:t xml:space="preserve">   </w:t>
            </w:r>
            <w:r>
              <w:t xml:space="preserve"> </w:t>
            </w:r>
          </w:p>
        </w:tc>
      </w:tr>
      <w:tr w:rsidR="00256E35" w14:paraId="40C3BA97" w14:textId="77777777">
        <w:trPr>
          <w:trHeight w:val="619"/>
        </w:trPr>
        <w:tc>
          <w:tcPr>
            <w:tcW w:w="1594" w:type="dxa"/>
            <w:tcBorders>
              <w:top w:val="single" w:sz="4" w:space="0" w:color="000000"/>
              <w:left w:val="single" w:sz="4" w:space="0" w:color="000000"/>
              <w:bottom w:val="single" w:sz="4" w:space="0" w:color="000000"/>
              <w:right w:val="single" w:sz="4" w:space="0" w:color="000000"/>
            </w:tcBorders>
            <w:vAlign w:val="center"/>
          </w:tcPr>
          <w:p w14:paraId="632F992B" w14:textId="77777777" w:rsidR="00256E35" w:rsidRDefault="006F6D7B">
            <w:pPr>
              <w:spacing w:after="0" w:line="259" w:lineRule="auto"/>
              <w:ind w:left="7" w:firstLine="0"/>
              <w:jc w:val="left"/>
            </w:pPr>
            <w:r>
              <w:t>Τετάρτη</w:t>
            </w:r>
            <w:r>
              <w:rPr>
                <w:b/>
              </w:rPr>
              <w:t xml:space="preserve">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3413F0F2" w14:textId="77777777" w:rsidR="00256E35" w:rsidRDefault="006F6D7B">
            <w:pPr>
              <w:spacing w:after="0" w:line="259" w:lineRule="auto"/>
              <w:ind w:left="0" w:firstLine="0"/>
              <w:jc w:val="left"/>
            </w:pPr>
            <w:r>
              <w:t>19 Ιουνίου</w:t>
            </w:r>
            <w:r>
              <w:rPr>
                <w:b/>
              </w:rPr>
              <w:t xml:space="preserve">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7C0F4416" w14:textId="77777777" w:rsidR="00256E35" w:rsidRDefault="006F6D7B">
            <w:pPr>
              <w:spacing w:after="0" w:line="259" w:lineRule="auto"/>
              <w:ind w:left="5" w:firstLine="0"/>
              <w:jc w:val="left"/>
            </w:pPr>
            <w:r>
              <w:t xml:space="preserve">5ος γύρος </w:t>
            </w:r>
            <w:r>
              <w:rPr>
                <w:b/>
              </w:rPr>
              <w:t xml:space="preserve">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14:paraId="70B3E777" w14:textId="77777777" w:rsidR="00256E35" w:rsidRDefault="006F6D7B">
            <w:pPr>
              <w:spacing w:after="0" w:line="259" w:lineRule="auto"/>
              <w:ind w:left="5" w:firstLine="0"/>
              <w:jc w:val="left"/>
            </w:pPr>
            <w:r>
              <w:t xml:space="preserve">17:30 </w:t>
            </w:r>
            <w:r>
              <w:rPr>
                <w:b/>
              </w:rPr>
              <w:t xml:space="preserve"> </w:t>
            </w:r>
            <w:r>
              <w:t xml:space="preserve">   </w:t>
            </w:r>
            <w:r>
              <w:t xml:space="preserve"> </w:t>
            </w:r>
          </w:p>
        </w:tc>
      </w:tr>
      <w:tr w:rsidR="00256E35" w14:paraId="05D11470" w14:textId="77777777">
        <w:trPr>
          <w:trHeight w:val="622"/>
        </w:trPr>
        <w:tc>
          <w:tcPr>
            <w:tcW w:w="1594" w:type="dxa"/>
            <w:tcBorders>
              <w:top w:val="single" w:sz="4" w:space="0" w:color="000000"/>
              <w:left w:val="single" w:sz="4" w:space="0" w:color="000000"/>
              <w:bottom w:val="single" w:sz="4" w:space="0" w:color="000000"/>
              <w:right w:val="single" w:sz="4" w:space="0" w:color="000000"/>
            </w:tcBorders>
            <w:vAlign w:val="center"/>
          </w:tcPr>
          <w:p w14:paraId="2FD9FE29" w14:textId="77777777" w:rsidR="00256E35" w:rsidRDefault="006F6D7B">
            <w:pPr>
              <w:spacing w:after="0" w:line="259" w:lineRule="auto"/>
              <w:ind w:left="7" w:firstLine="0"/>
              <w:jc w:val="left"/>
            </w:pPr>
            <w:r>
              <w:t>Πέμπτη</w:t>
            </w:r>
            <w:r>
              <w:rPr>
                <w:b/>
              </w:rPr>
              <w:t xml:space="preserve">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58F8336D" w14:textId="77777777" w:rsidR="00256E35" w:rsidRDefault="006F6D7B">
            <w:pPr>
              <w:spacing w:after="0" w:line="259" w:lineRule="auto"/>
              <w:ind w:left="0" w:firstLine="0"/>
              <w:jc w:val="left"/>
            </w:pPr>
            <w:r>
              <w:t>20 Ιουνίου</w:t>
            </w:r>
            <w:r>
              <w:rPr>
                <w:b/>
              </w:rPr>
              <w:t xml:space="preserve">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44D9AFD8" w14:textId="77777777" w:rsidR="00256E35" w:rsidRDefault="006F6D7B">
            <w:pPr>
              <w:spacing w:after="0" w:line="259" w:lineRule="auto"/>
              <w:ind w:left="5" w:firstLine="0"/>
              <w:jc w:val="left"/>
            </w:pPr>
            <w:r>
              <w:t xml:space="preserve">6ος γύρος </w:t>
            </w:r>
            <w:r>
              <w:rPr>
                <w:b/>
              </w:rPr>
              <w:t xml:space="preserve">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14:paraId="6E3BC3BD" w14:textId="77777777" w:rsidR="00256E35" w:rsidRDefault="006F6D7B">
            <w:pPr>
              <w:spacing w:after="0" w:line="259" w:lineRule="auto"/>
              <w:ind w:left="5" w:firstLine="0"/>
              <w:jc w:val="left"/>
            </w:pPr>
            <w:r>
              <w:t xml:space="preserve">17:30 </w:t>
            </w:r>
            <w:r>
              <w:rPr>
                <w:b/>
              </w:rPr>
              <w:t xml:space="preserve"> </w:t>
            </w:r>
            <w:r>
              <w:t xml:space="preserve">   </w:t>
            </w:r>
            <w:r>
              <w:t xml:space="preserve"> </w:t>
            </w:r>
          </w:p>
        </w:tc>
      </w:tr>
      <w:tr w:rsidR="00256E35" w14:paraId="10561AE2" w14:textId="77777777">
        <w:trPr>
          <w:trHeight w:val="617"/>
        </w:trPr>
        <w:tc>
          <w:tcPr>
            <w:tcW w:w="1594" w:type="dxa"/>
            <w:tcBorders>
              <w:top w:val="single" w:sz="4" w:space="0" w:color="000000"/>
              <w:left w:val="single" w:sz="4" w:space="0" w:color="000000"/>
              <w:bottom w:val="single" w:sz="4" w:space="0" w:color="000000"/>
              <w:right w:val="single" w:sz="4" w:space="0" w:color="000000"/>
            </w:tcBorders>
            <w:vAlign w:val="center"/>
          </w:tcPr>
          <w:p w14:paraId="4109BA05" w14:textId="77777777" w:rsidR="00256E35" w:rsidRDefault="006F6D7B">
            <w:pPr>
              <w:spacing w:after="0" w:line="259" w:lineRule="auto"/>
              <w:ind w:left="7" w:firstLine="0"/>
              <w:jc w:val="left"/>
            </w:pPr>
            <w:r>
              <w:t>Παρασκευή</w:t>
            </w:r>
            <w:r>
              <w:rPr>
                <w:b/>
              </w:rPr>
              <w:t xml:space="preserve">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2D322789" w14:textId="77777777" w:rsidR="00256E35" w:rsidRDefault="006F6D7B">
            <w:pPr>
              <w:spacing w:after="0" w:line="259" w:lineRule="auto"/>
              <w:ind w:left="0" w:firstLine="0"/>
              <w:jc w:val="left"/>
            </w:pPr>
            <w:r>
              <w:t>21 Ιουνίου</w:t>
            </w:r>
            <w:r>
              <w:rPr>
                <w:b/>
              </w:rPr>
              <w:t xml:space="preserve">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782384D0" w14:textId="77777777" w:rsidR="00256E35" w:rsidRDefault="006F6D7B">
            <w:pPr>
              <w:spacing w:after="0" w:line="259" w:lineRule="auto"/>
              <w:ind w:left="5" w:firstLine="0"/>
              <w:jc w:val="left"/>
            </w:pPr>
            <w:r>
              <w:t xml:space="preserve">7ος γύρος </w:t>
            </w:r>
            <w:r>
              <w:rPr>
                <w:b/>
              </w:rPr>
              <w:t xml:space="preserve">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vAlign w:val="center"/>
          </w:tcPr>
          <w:p w14:paraId="05AB1BCC" w14:textId="77777777" w:rsidR="00256E35" w:rsidRDefault="006F6D7B">
            <w:pPr>
              <w:spacing w:after="0" w:line="259" w:lineRule="auto"/>
              <w:ind w:left="5" w:firstLine="0"/>
              <w:jc w:val="left"/>
            </w:pPr>
            <w:r>
              <w:t xml:space="preserve">17:30 </w:t>
            </w:r>
            <w:r>
              <w:rPr>
                <w:b/>
              </w:rPr>
              <w:t xml:space="preserve"> </w:t>
            </w:r>
            <w:r>
              <w:t xml:space="preserve">   </w:t>
            </w:r>
            <w:r>
              <w:t xml:space="preserve"> </w:t>
            </w:r>
          </w:p>
        </w:tc>
      </w:tr>
      <w:tr w:rsidR="00256E35" w:rsidRPr="001E1A91" w14:paraId="09AD2017" w14:textId="77777777">
        <w:trPr>
          <w:trHeight w:val="619"/>
        </w:trPr>
        <w:tc>
          <w:tcPr>
            <w:tcW w:w="1594" w:type="dxa"/>
            <w:tcBorders>
              <w:top w:val="single" w:sz="4" w:space="0" w:color="000000"/>
              <w:left w:val="single" w:sz="4" w:space="0" w:color="000000"/>
              <w:bottom w:val="single" w:sz="4" w:space="0" w:color="000000"/>
              <w:right w:val="single" w:sz="4" w:space="0" w:color="000000"/>
            </w:tcBorders>
            <w:vAlign w:val="center"/>
          </w:tcPr>
          <w:p w14:paraId="5252054D" w14:textId="77777777" w:rsidR="00256E35" w:rsidRDefault="006F6D7B">
            <w:pPr>
              <w:spacing w:after="0" w:line="259" w:lineRule="auto"/>
              <w:ind w:left="7" w:firstLine="0"/>
              <w:jc w:val="left"/>
            </w:pPr>
            <w:r>
              <w:t>Παρασκευή</w:t>
            </w:r>
            <w:r>
              <w:rPr>
                <w:b/>
              </w:rPr>
              <w:t xml:space="preserve"> </w:t>
            </w:r>
            <w:r>
              <w:t xml:space="preserve">   </w:t>
            </w:r>
            <w:r>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2FA23377" w14:textId="77777777" w:rsidR="00256E35" w:rsidRDefault="006F6D7B">
            <w:pPr>
              <w:spacing w:after="0" w:line="259" w:lineRule="auto"/>
              <w:ind w:left="0" w:firstLine="0"/>
              <w:jc w:val="left"/>
            </w:pPr>
            <w:r>
              <w:t>21 Ιουνίου</w:t>
            </w:r>
            <w:r>
              <w:rPr>
                <w:b/>
              </w:rPr>
              <w:t xml:space="preserve"> </w:t>
            </w:r>
            <w:r>
              <w:t xml:space="preserve">   </w:t>
            </w:r>
            <w:r>
              <w:t xml:space="preserve"> </w:t>
            </w:r>
          </w:p>
        </w:tc>
        <w:tc>
          <w:tcPr>
            <w:tcW w:w="3320" w:type="dxa"/>
            <w:tcBorders>
              <w:top w:val="single" w:sz="4" w:space="0" w:color="000000"/>
              <w:left w:val="single" w:sz="4" w:space="0" w:color="000000"/>
              <w:bottom w:val="single" w:sz="4" w:space="0" w:color="000000"/>
              <w:right w:val="single" w:sz="4" w:space="0" w:color="000000"/>
            </w:tcBorders>
            <w:vAlign w:val="center"/>
          </w:tcPr>
          <w:p w14:paraId="7C9D238F" w14:textId="77777777" w:rsidR="00256E35" w:rsidRDefault="006F6D7B">
            <w:pPr>
              <w:spacing w:after="0" w:line="259" w:lineRule="auto"/>
              <w:ind w:left="5" w:firstLine="0"/>
              <w:jc w:val="left"/>
            </w:pPr>
            <w:r>
              <w:rPr>
                <w:b/>
              </w:rPr>
              <w:t xml:space="preserve">Απονομές </w:t>
            </w:r>
            <w:r>
              <w:t xml:space="preserve">   </w:t>
            </w:r>
            <w: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336A2228" w14:textId="77777777" w:rsidR="00256E35" w:rsidRPr="001E1A91" w:rsidRDefault="006F6D7B">
            <w:pPr>
              <w:spacing w:after="0" w:line="259" w:lineRule="auto"/>
              <w:ind w:left="5" w:firstLine="0"/>
              <w:jc w:val="left"/>
              <w:rPr>
                <w:lang w:val="el-GR"/>
              </w:rPr>
            </w:pPr>
            <w:r w:rsidRPr="001E1A91">
              <w:rPr>
                <w:lang w:val="el-GR"/>
              </w:rPr>
              <w:t xml:space="preserve"> Μετά την λήξη του 7</w:t>
            </w:r>
            <w:r w:rsidRPr="001E1A91">
              <w:rPr>
                <w:vertAlign w:val="superscript"/>
                <w:lang w:val="el-GR"/>
              </w:rPr>
              <w:t>ου</w:t>
            </w:r>
            <w:r w:rsidRPr="001E1A91">
              <w:rPr>
                <w:lang w:val="el-GR"/>
              </w:rPr>
              <w:t xml:space="preserve"> γύρου. </w:t>
            </w:r>
            <w:r w:rsidRPr="001E1A91">
              <w:rPr>
                <w:lang w:val="el-GR"/>
              </w:rPr>
              <w:t xml:space="preserve"> </w:t>
            </w:r>
          </w:p>
        </w:tc>
      </w:tr>
    </w:tbl>
    <w:p w14:paraId="51B4D7BD" w14:textId="77777777" w:rsidR="00256E35" w:rsidRPr="001E1A91" w:rsidRDefault="006F6D7B">
      <w:pPr>
        <w:spacing w:after="9" w:line="259" w:lineRule="auto"/>
        <w:ind w:left="34" w:firstLine="0"/>
        <w:jc w:val="left"/>
        <w:rPr>
          <w:lang w:val="el-GR"/>
        </w:rPr>
      </w:pPr>
      <w:r w:rsidRPr="001E1A91">
        <w:rPr>
          <w:lang w:val="el-GR"/>
        </w:rPr>
        <w:t xml:space="preserve">    </w:t>
      </w:r>
      <w:r w:rsidRPr="001E1A91">
        <w:rPr>
          <w:lang w:val="el-GR"/>
        </w:rPr>
        <w:t xml:space="preserve"> </w:t>
      </w:r>
    </w:p>
    <w:p w14:paraId="21C54F25" w14:textId="77777777" w:rsidR="00256E35" w:rsidRPr="001E1A91" w:rsidRDefault="006F6D7B">
      <w:pPr>
        <w:spacing w:after="512"/>
        <w:ind w:left="-5"/>
        <w:rPr>
          <w:lang w:val="el-GR"/>
        </w:rPr>
      </w:pPr>
      <w:r w:rsidRPr="001E1A91">
        <w:rPr>
          <w:lang w:val="el-GR"/>
        </w:rPr>
        <w:t xml:space="preserve"> Οι διοργανωτές διατηρούν το δικαίωμα μεταβολής του προγράμματος.     </w:t>
      </w:r>
      <w:r w:rsidRPr="001E1A91">
        <w:rPr>
          <w:lang w:val="el-GR"/>
        </w:rPr>
        <w:t xml:space="preserve"> </w:t>
      </w:r>
    </w:p>
    <w:p w14:paraId="2979FDFB" w14:textId="77777777" w:rsidR="00256E35" w:rsidRPr="001E1A91" w:rsidRDefault="006F6D7B">
      <w:pPr>
        <w:spacing w:after="0" w:line="259" w:lineRule="auto"/>
        <w:ind w:left="5" w:firstLine="0"/>
        <w:jc w:val="left"/>
        <w:rPr>
          <w:lang w:val="el-GR"/>
        </w:rPr>
      </w:pPr>
      <w:r w:rsidRPr="001E1A91">
        <w:rPr>
          <w:color w:val="404040"/>
          <w:sz w:val="28"/>
          <w:lang w:val="el-GR"/>
        </w:rPr>
        <w:t xml:space="preserve"> </w:t>
      </w:r>
    </w:p>
    <w:p w14:paraId="48116139" w14:textId="77777777" w:rsidR="00256E35" w:rsidRPr="001E1A91" w:rsidRDefault="006F6D7B">
      <w:pPr>
        <w:pStyle w:val="Heading1"/>
        <w:ind w:left="0"/>
        <w:rPr>
          <w:lang w:val="el-GR"/>
        </w:rPr>
      </w:pPr>
      <w:r w:rsidRPr="001E1A91">
        <w:rPr>
          <w:lang w:val="el-GR"/>
        </w:rPr>
        <w:t xml:space="preserve">9.ΣΥΜΜΕΤΟΧΕΣ ‐ ΑΝΑΒΟΛΕΣ – ΕΞΑΙΡΕΣΕΙΣ    </w:t>
      </w:r>
      <w:r w:rsidRPr="001E1A91">
        <w:rPr>
          <w:lang w:val="el-GR"/>
        </w:rPr>
        <w:t xml:space="preserve"> </w:t>
      </w:r>
    </w:p>
    <w:p w14:paraId="5DCB95C8" w14:textId="77777777" w:rsidR="00256E35" w:rsidRPr="001E1A91" w:rsidRDefault="006F6D7B">
      <w:pPr>
        <w:ind w:left="-5"/>
        <w:rPr>
          <w:lang w:val="el-GR"/>
        </w:rPr>
      </w:pPr>
      <w:r w:rsidRPr="001E1A91">
        <w:rPr>
          <w:lang w:val="el-GR"/>
        </w:rPr>
        <w:t>Η συμμετοχή́ είναι ανοιχτή για όλους τους σκακιστές με έγκυρο σκακιστικό́ δελτίο. Ορίζεται ανώτατο όριο συμμετοχών οι 150 σκακιστές, σκακίστριές. Θα γίνει προσπάθεια να βρεθεί και 2</w:t>
      </w:r>
      <w:r w:rsidRPr="001E1A91">
        <w:rPr>
          <w:vertAlign w:val="superscript"/>
          <w:lang w:val="el-GR"/>
        </w:rPr>
        <w:t>ος</w:t>
      </w:r>
      <w:r w:rsidRPr="001E1A91">
        <w:rPr>
          <w:lang w:val="el-GR"/>
        </w:rPr>
        <w:t xml:space="preserve"> χώρος ώστε να αυξηθεί ο αριθμός των συμμετεχόντων. Θα τηρηθεί αυστηρή́ σειρά́ χρονικής προτεραιότητας.     </w:t>
      </w:r>
      <w:r w:rsidRPr="001E1A91">
        <w:rPr>
          <w:lang w:val="el-GR"/>
        </w:rPr>
        <w:t xml:space="preserve"> </w:t>
      </w:r>
    </w:p>
    <w:p w14:paraId="663DFDD5" w14:textId="77777777" w:rsidR="00256E35" w:rsidRPr="001E1A91" w:rsidRDefault="006F6D7B">
      <w:pPr>
        <w:spacing w:after="150" w:line="263" w:lineRule="auto"/>
        <w:ind w:left="29"/>
        <w:jc w:val="left"/>
        <w:rPr>
          <w:lang w:val="el-GR"/>
        </w:rPr>
      </w:pPr>
      <w:r w:rsidRPr="001E1A91">
        <w:rPr>
          <w:b/>
          <w:lang w:val="el-GR"/>
        </w:rPr>
        <w:t xml:space="preserve">Μία συμμετοχή θεωρείται έγκυρη όταν έχει καταβληθεί το παράβολο και να έχει συμπληρωθεί η φόρμα συμμετοχής </w:t>
      </w:r>
      <w:hyperlink r:id="rId22">
        <w:r>
          <w:rPr>
            <w:b/>
            <w:color w:val="467886"/>
            <w:u w:val="single" w:color="467886"/>
          </w:rPr>
          <w:t>https</w:t>
        </w:r>
      </w:hyperlink>
      <w:hyperlink r:id="rId23">
        <w:r w:rsidRPr="001E1A91">
          <w:rPr>
            <w:b/>
            <w:color w:val="467886"/>
            <w:u w:val="single" w:color="467886"/>
            <w:lang w:val="el-GR"/>
          </w:rPr>
          <w:t>://</w:t>
        </w:r>
      </w:hyperlink>
      <w:hyperlink r:id="rId24">
        <w:r>
          <w:rPr>
            <w:b/>
            <w:color w:val="467886"/>
            <w:u w:val="single" w:color="467886"/>
          </w:rPr>
          <w:t>forms</w:t>
        </w:r>
      </w:hyperlink>
      <w:hyperlink r:id="rId25">
        <w:r w:rsidRPr="001E1A91">
          <w:rPr>
            <w:b/>
            <w:color w:val="467886"/>
            <w:u w:val="single" w:color="467886"/>
            <w:lang w:val="el-GR"/>
          </w:rPr>
          <w:t>.</w:t>
        </w:r>
      </w:hyperlink>
      <w:hyperlink r:id="rId26">
        <w:proofErr w:type="spellStart"/>
        <w:r>
          <w:rPr>
            <w:b/>
            <w:color w:val="467886"/>
            <w:u w:val="single" w:color="467886"/>
          </w:rPr>
          <w:t>gle</w:t>
        </w:r>
        <w:proofErr w:type="spellEnd"/>
      </w:hyperlink>
      <w:hyperlink r:id="rId27">
        <w:r w:rsidRPr="001E1A91">
          <w:rPr>
            <w:b/>
            <w:color w:val="467886"/>
            <w:u w:val="single" w:color="467886"/>
            <w:lang w:val="el-GR"/>
          </w:rPr>
          <w:t>/</w:t>
        </w:r>
      </w:hyperlink>
      <w:hyperlink r:id="rId28">
        <w:r>
          <w:rPr>
            <w:b/>
            <w:color w:val="467886"/>
            <w:u w:val="single" w:color="467886"/>
          </w:rPr>
          <w:t>o</w:t>
        </w:r>
      </w:hyperlink>
      <w:hyperlink r:id="rId29">
        <w:r w:rsidRPr="001E1A91">
          <w:rPr>
            <w:b/>
            <w:color w:val="467886"/>
            <w:u w:val="single" w:color="467886"/>
            <w:lang w:val="el-GR"/>
          </w:rPr>
          <w:t>1</w:t>
        </w:r>
      </w:hyperlink>
      <w:hyperlink r:id="rId30">
        <w:proofErr w:type="spellStart"/>
        <w:r>
          <w:rPr>
            <w:b/>
            <w:color w:val="467886"/>
            <w:u w:val="single" w:color="467886"/>
          </w:rPr>
          <w:t>xG</w:t>
        </w:r>
        <w:proofErr w:type="spellEnd"/>
      </w:hyperlink>
      <w:hyperlink r:id="rId31">
        <w:r w:rsidRPr="001E1A91">
          <w:rPr>
            <w:b/>
            <w:color w:val="467886"/>
            <w:u w:val="single" w:color="467886"/>
            <w:lang w:val="el-GR"/>
          </w:rPr>
          <w:t>1</w:t>
        </w:r>
      </w:hyperlink>
      <w:hyperlink r:id="rId32">
        <w:proofErr w:type="spellStart"/>
        <w:r>
          <w:rPr>
            <w:b/>
            <w:color w:val="467886"/>
            <w:u w:val="single" w:color="467886"/>
          </w:rPr>
          <w:t>SKkh</w:t>
        </w:r>
        <w:proofErr w:type="spellEnd"/>
      </w:hyperlink>
      <w:hyperlink r:id="rId33">
        <w:r w:rsidRPr="001E1A91">
          <w:rPr>
            <w:b/>
            <w:color w:val="467886"/>
            <w:u w:val="single" w:color="467886"/>
            <w:lang w:val="el-GR"/>
          </w:rPr>
          <w:t>346</w:t>
        </w:r>
      </w:hyperlink>
      <w:hyperlink r:id="rId34">
        <w:proofErr w:type="spellStart"/>
        <w:r>
          <w:rPr>
            <w:b/>
            <w:color w:val="467886"/>
            <w:u w:val="single" w:color="467886"/>
          </w:rPr>
          <w:t>YeeD</w:t>
        </w:r>
        <w:proofErr w:type="spellEnd"/>
      </w:hyperlink>
      <w:hyperlink r:id="rId35">
        <w:r w:rsidRPr="001E1A91">
          <w:rPr>
            <w:b/>
            <w:color w:val="467886"/>
            <w:u w:val="single" w:color="467886"/>
            <w:lang w:val="el-GR"/>
          </w:rPr>
          <w:t>8</w:t>
        </w:r>
      </w:hyperlink>
      <w:hyperlink r:id="rId36">
        <w:r w:rsidRPr="001E1A91">
          <w:rPr>
            <w:lang w:val="el-GR"/>
          </w:rPr>
          <w:t xml:space="preserve"> </w:t>
        </w:r>
      </w:hyperlink>
      <w:hyperlink r:id="rId37">
        <w:r w:rsidRPr="001E1A91">
          <w:rPr>
            <w:lang w:val="el-GR"/>
          </w:rPr>
          <w:t xml:space="preserve"> </w:t>
        </w:r>
      </w:hyperlink>
    </w:p>
    <w:p w14:paraId="733FCEF5" w14:textId="77777777" w:rsidR="00256E35" w:rsidRPr="001E1A91" w:rsidRDefault="006F6D7B">
      <w:pPr>
        <w:spacing w:after="165" w:line="259" w:lineRule="auto"/>
        <w:ind w:left="34" w:firstLine="0"/>
        <w:jc w:val="left"/>
        <w:rPr>
          <w:lang w:val="el-GR"/>
        </w:rPr>
      </w:pPr>
      <w:r w:rsidRPr="001E1A91">
        <w:rPr>
          <w:b/>
          <w:lang w:val="el-GR"/>
        </w:rPr>
        <w:t xml:space="preserve"> </w:t>
      </w:r>
      <w:r w:rsidRPr="001E1A91">
        <w:rPr>
          <w:lang w:val="el-GR"/>
        </w:rPr>
        <w:t xml:space="preserve">    </w:t>
      </w:r>
      <w:r w:rsidRPr="001E1A91">
        <w:rPr>
          <w:lang w:val="el-GR"/>
        </w:rPr>
        <w:t xml:space="preserve"> </w:t>
      </w:r>
    </w:p>
    <w:p w14:paraId="71F3937F" w14:textId="77777777" w:rsidR="00256E35" w:rsidRPr="001E1A91" w:rsidRDefault="006F6D7B">
      <w:pPr>
        <w:spacing w:after="244" w:line="259" w:lineRule="auto"/>
        <w:ind w:left="0" w:firstLine="0"/>
        <w:jc w:val="left"/>
        <w:rPr>
          <w:lang w:val="el-GR"/>
        </w:rPr>
      </w:pPr>
      <w:r w:rsidRPr="001E1A91">
        <w:rPr>
          <w:lang w:val="el-GR"/>
        </w:rPr>
        <w:t xml:space="preserve"> </w:t>
      </w:r>
    </w:p>
    <w:p w14:paraId="286E7124" w14:textId="77777777" w:rsidR="00256E35" w:rsidRPr="001E1A91" w:rsidRDefault="006F6D7B">
      <w:pPr>
        <w:spacing w:after="234"/>
        <w:ind w:left="-5"/>
        <w:rPr>
          <w:lang w:val="el-GR"/>
        </w:rPr>
      </w:pPr>
      <w:r w:rsidRPr="001E1A91">
        <w:rPr>
          <w:lang w:val="el-GR"/>
        </w:rPr>
        <w:t xml:space="preserve">Οι δηλώσεις συμμετοχής θα πρέπει να υποβληθούν μέχρι τις </w:t>
      </w:r>
      <w:r w:rsidRPr="001E1A91">
        <w:rPr>
          <w:b/>
          <w:lang w:val="el-GR"/>
        </w:rPr>
        <w:t>23:59:59 της Παρασκευής 14 Ιουνίου 2024</w:t>
      </w:r>
      <w:hyperlink r:id="rId38">
        <w:r w:rsidRPr="001E1A91">
          <w:rPr>
            <w:lang w:val="el-GR"/>
          </w:rPr>
          <w:t>.</w:t>
        </w:r>
      </w:hyperlink>
      <w:hyperlink r:id="rId39">
        <w:r w:rsidRPr="001E1A91">
          <w:rPr>
            <w:lang w:val="el-GR"/>
          </w:rPr>
          <w:t xml:space="preserve">  </w:t>
        </w:r>
      </w:hyperlink>
      <w:r>
        <w:fldChar w:fldCharType="begin"/>
      </w:r>
      <w:r>
        <w:instrText>HYPERLINK</w:instrText>
      </w:r>
      <w:r w:rsidRPr="001E1A91">
        <w:rPr>
          <w:lang w:val="el-GR"/>
        </w:rPr>
        <w:instrText xml:space="preserve"> "</w:instrText>
      </w:r>
      <w:r>
        <w:instrText>https</w:instrText>
      </w:r>
      <w:r w:rsidRPr="001E1A91">
        <w:rPr>
          <w:lang w:val="el-GR"/>
        </w:rPr>
        <w:instrText>://</w:instrText>
      </w:r>
      <w:r>
        <w:instrText>forms</w:instrText>
      </w:r>
      <w:r w:rsidRPr="001E1A91">
        <w:rPr>
          <w:lang w:val="el-GR"/>
        </w:rPr>
        <w:instrText>.</w:instrText>
      </w:r>
      <w:r>
        <w:instrText>gle</w:instrText>
      </w:r>
      <w:r w:rsidRPr="001E1A91">
        <w:rPr>
          <w:lang w:val="el-GR"/>
        </w:rPr>
        <w:instrText>/4</w:instrText>
      </w:r>
      <w:r>
        <w:instrText>Dpub</w:instrText>
      </w:r>
      <w:r w:rsidRPr="001E1A91">
        <w:rPr>
          <w:lang w:val="el-GR"/>
        </w:rPr>
        <w:instrText>32</w:instrText>
      </w:r>
      <w:r>
        <w:instrText>FZcSfDGjr</w:instrText>
      </w:r>
      <w:r w:rsidRPr="001E1A91">
        <w:rPr>
          <w:lang w:val="el-GR"/>
        </w:rPr>
        <w:instrText>5" \</w:instrText>
      </w:r>
      <w:r>
        <w:instrText>h</w:instrText>
      </w:r>
      <w:r>
        <w:fldChar w:fldCharType="separate"/>
      </w:r>
      <w:r w:rsidRPr="001E1A91">
        <w:rPr>
          <w:lang w:val="el-GR"/>
        </w:rPr>
        <w:t>Μετά</w:t>
      </w:r>
      <w:r>
        <w:fldChar w:fldCharType="end"/>
      </w:r>
      <w:r w:rsidRPr="001E1A91">
        <w:rPr>
          <w:lang w:val="el-GR"/>
        </w:rPr>
        <w:t xml:space="preserve"> την συμπλήρωση της φόρμας</w:t>
      </w:r>
      <w:r w:rsidRPr="001E1A91">
        <w:rPr>
          <w:b/>
          <w:lang w:val="el-GR"/>
        </w:rPr>
        <w:t xml:space="preserve"> </w:t>
      </w:r>
      <w:hyperlink r:id="rId40">
        <w:r>
          <w:rPr>
            <w:b/>
            <w:color w:val="467886"/>
            <w:u w:val="single" w:color="467886"/>
          </w:rPr>
          <w:t>https</w:t>
        </w:r>
      </w:hyperlink>
      <w:hyperlink r:id="rId41">
        <w:r w:rsidRPr="001E1A91">
          <w:rPr>
            <w:b/>
            <w:color w:val="467886"/>
            <w:u w:val="single" w:color="467886"/>
            <w:lang w:val="el-GR"/>
          </w:rPr>
          <w:t>://</w:t>
        </w:r>
      </w:hyperlink>
      <w:hyperlink r:id="rId42">
        <w:r>
          <w:rPr>
            <w:b/>
            <w:color w:val="467886"/>
            <w:u w:val="single" w:color="467886"/>
          </w:rPr>
          <w:t>forms</w:t>
        </w:r>
      </w:hyperlink>
      <w:hyperlink r:id="rId43">
        <w:r w:rsidRPr="001E1A91">
          <w:rPr>
            <w:b/>
            <w:color w:val="467886"/>
            <w:u w:val="single" w:color="467886"/>
            <w:lang w:val="el-GR"/>
          </w:rPr>
          <w:t>.</w:t>
        </w:r>
      </w:hyperlink>
      <w:hyperlink r:id="rId44">
        <w:r>
          <w:rPr>
            <w:b/>
            <w:color w:val="467886"/>
            <w:u w:val="single" w:color="467886"/>
          </w:rPr>
          <w:t>gle</w:t>
        </w:r>
      </w:hyperlink>
      <w:hyperlink r:id="rId45">
        <w:r w:rsidRPr="001E1A91">
          <w:rPr>
            <w:b/>
            <w:color w:val="467886"/>
            <w:u w:val="single" w:color="467886"/>
            <w:lang w:val="el-GR"/>
          </w:rPr>
          <w:t>/</w:t>
        </w:r>
      </w:hyperlink>
      <w:hyperlink r:id="rId46">
        <w:r>
          <w:rPr>
            <w:b/>
            <w:color w:val="467886"/>
            <w:u w:val="single" w:color="467886"/>
          </w:rPr>
          <w:t>o</w:t>
        </w:r>
      </w:hyperlink>
      <w:hyperlink r:id="rId47">
        <w:r w:rsidRPr="001E1A91">
          <w:rPr>
            <w:b/>
            <w:color w:val="467886"/>
            <w:u w:val="single" w:color="467886"/>
            <w:lang w:val="el-GR"/>
          </w:rPr>
          <w:t>1</w:t>
        </w:r>
      </w:hyperlink>
      <w:hyperlink r:id="rId48">
        <w:r>
          <w:rPr>
            <w:b/>
            <w:color w:val="467886"/>
            <w:u w:val="single" w:color="467886"/>
          </w:rPr>
          <w:t>xG</w:t>
        </w:r>
      </w:hyperlink>
      <w:hyperlink r:id="rId49">
        <w:r w:rsidRPr="001E1A91">
          <w:rPr>
            <w:b/>
            <w:color w:val="467886"/>
            <w:u w:val="single" w:color="467886"/>
            <w:lang w:val="el-GR"/>
          </w:rPr>
          <w:t>1</w:t>
        </w:r>
      </w:hyperlink>
      <w:hyperlink r:id="rId50">
        <w:r>
          <w:rPr>
            <w:b/>
            <w:color w:val="467886"/>
            <w:u w:val="single" w:color="467886"/>
          </w:rPr>
          <w:t>SKkh</w:t>
        </w:r>
      </w:hyperlink>
      <w:hyperlink r:id="rId51">
        <w:r w:rsidRPr="001E1A91">
          <w:rPr>
            <w:b/>
            <w:color w:val="467886"/>
            <w:u w:val="single" w:color="467886"/>
            <w:lang w:val="el-GR"/>
          </w:rPr>
          <w:t>346</w:t>
        </w:r>
      </w:hyperlink>
      <w:hyperlink r:id="rId52">
        <w:r>
          <w:rPr>
            <w:b/>
            <w:color w:val="467886"/>
            <w:u w:val="single" w:color="467886"/>
          </w:rPr>
          <w:t>YeeD</w:t>
        </w:r>
      </w:hyperlink>
      <w:hyperlink r:id="rId53">
        <w:r w:rsidRPr="001E1A91">
          <w:rPr>
            <w:b/>
            <w:color w:val="467886"/>
            <w:u w:val="single" w:color="467886"/>
            <w:lang w:val="el-GR"/>
          </w:rPr>
          <w:t>8</w:t>
        </w:r>
      </w:hyperlink>
      <w:hyperlink r:id="rId54">
        <w:r w:rsidRPr="001E1A91">
          <w:rPr>
            <w:lang w:val="el-GR"/>
          </w:rPr>
          <w:t>,</w:t>
        </w:r>
      </w:hyperlink>
      <w:hyperlink r:id="rId55">
        <w:r w:rsidRPr="001E1A91">
          <w:rPr>
            <w:lang w:val="el-GR"/>
          </w:rPr>
          <w:t xml:space="preserve"> </w:t>
        </w:r>
      </w:hyperlink>
      <w:r w:rsidRPr="001E1A91">
        <w:rPr>
          <w:lang w:val="el-GR"/>
        </w:rPr>
        <w:t xml:space="preserve">και την επιβεβαίωση της από τον επικεφαλής διαιτητή, ο αθλητής μπαίνει στην λίστα συμμετοχών που αναρτάται στην ιστοσελίδα </w:t>
      </w:r>
      <w:r>
        <w:rPr>
          <w:b/>
        </w:rPr>
        <w:t>www</w:t>
      </w:r>
      <w:r w:rsidRPr="001E1A91">
        <w:rPr>
          <w:b/>
          <w:lang w:val="el-GR"/>
        </w:rPr>
        <w:t>.</w:t>
      </w:r>
      <w:r>
        <w:rPr>
          <w:b/>
        </w:rPr>
        <w:t>chessresults</w:t>
      </w:r>
      <w:r w:rsidRPr="001E1A91">
        <w:rPr>
          <w:b/>
          <w:lang w:val="el-GR"/>
        </w:rPr>
        <w:t>.</w:t>
      </w:r>
      <w:r>
        <w:rPr>
          <w:b/>
        </w:rPr>
        <w:t>com</w:t>
      </w:r>
      <w:r w:rsidRPr="001E1A91">
        <w:rPr>
          <w:lang w:val="el-GR"/>
        </w:rPr>
        <w:t xml:space="preserve"> </w:t>
      </w:r>
      <w:r w:rsidRPr="001E1A91">
        <w:rPr>
          <w:lang w:val="el-GR"/>
        </w:rPr>
        <w:t xml:space="preserve">Από την </w:t>
      </w:r>
      <w:proofErr w:type="spellStart"/>
      <w:r w:rsidRPr="001E1A91">
        <w:rPr>
          <w:lang w:val="el-GR"/>
        </w:rPr>
        <w:t>τελικη</w:t>
      </w:r>
      <w:proofErr w:type="spellEnd"/>
      <w:r w:rsidRPr="001E1A91">
        <w:rPr>
          <w:lang w:val="el-GR"/>
        </w:rPr>
        <w:t xml:space="preserve"> ανάρτηση των συμμετοχών στις 15 </w:t>
      </w:r>
      <w:proofErr w:type="spellStart"/>
      <w:r w:rsidRPr="001E1A91">
        <w:rPr>
          <w:lang w:val="el-GR"/>
        </w:rPr>
        <w:t>Ιουνιου</w:t>
      </w:r>
      <w:proofErr w:type="spellEnd"/>
      <w:r w:rsidRPr="001E1A91">
        <w:rPr>
          <w:lang w:val="el-GR"/>
        </w:rPr>
        <w:t xml:space="preserve"> 2024 στις 13.00 και μέχρι τις 16:00 μπορείτε να επικοινωνείτε με την οργανωτική επιτροπή αν δεν δείτε το όνομα σας στην αντίστοιχη λίστα. Στις </w:t>
      </w:r>
      <w:r w:rsidRPr="001E1A91">
        <w:rPr>
          <w:b/>
          <w:lang w:val="el-GR"/>
        </w:rPr>
        <w:t>16:00</w:t>
      </w:r>
      <w:r w:rsidRPr="001E1A91">
        <w:rPr>
          <w:lang w:val="el-GR"/>
        </w:rPr>
        <w:t xml:space="preserve"> θα πραγματοποιηθεί </w:t>
      </w:r>
      <w:r w:rsidRPr="001E1A91">
        <w:rPr>
          <w:b/>
          <w:lang w:val="el-GR"/>
        </w:rPr>
        <w:t>η κλήρωση του 1</w:t>
      </w:r>
      <w:r w:rsidRPr="001E1A91">
        <w:rPr>
          <w:b/>
          <w:vertAlign w:val="superscript"/>
          <w:lang w:val="el-GR"/>
        </w:rPr>
        <w:t>ου</w:t>
      </w:r>
      <w:r w:rsidRPr="001E1A91">
        <w:rPr>
          <w:b/>
          <w:lang w:val="el-GR"/>
        </w:rPr>
        <w:t xml:space="preserve"> γύρου</w:t>
      </w:r>
      <w:r w:rsidRPr="001E1A91">
        <w:rPr>
          <w:lang w:val="el-GR"/>
        </w:rPr>
        <w:t xml:space="preserve">. Όσοι συμμετέχοντες </w:t>
      </w:r>
      <w:r w:rsidRPr="001E1A91">
        <w:rPr>
          <w:b/>
          <w:lang w:val="el-GR"/>
        </w:rPr>
        <w:t>ΔΕΝ έχουν επιβεβαιώσει την συμμετοχή τους</w:t>
      </w:r>
      <w:r w:rsidRPr="001E1A91">
        <w:rPr>
          <w:lang w:val="el-GR"/>
        </w:rPr>
        <w:t xml:space="preserve"> θα μπορούν να αγωνιστούν από́ το 2ο γύρο.     </w:t>
      </w:r>
      <w:r w:rsidRPr="001E1A91">
        <w:rPr>
          <w:lang w:val="el-GR"/>
        </w:rPr>
        <w:t xml:space="preserve"> </w:t>
      </w:r>
    </w:p>
    <w:p w14:paraId="2FF72B40" w14:textId="77777777" w:rsidR="00256E35" w:rsidRPr="001E1A91" w:rsidRDefault="006F6D7B">
      <w:pPr>
        <w:spacing w:after="140"/>
        <w:ind w:left="-5"/>
        <w:rPr>
          <w:lang w:val="el-GR"/>
        </w:rPr>
      </w:pPr>
      <w:r w:rsidRPr="001E1A91">
        <w:rPr>
          <w:lang w:val="el-GR"/>
        </w:rPr>
        <w:t>Εξαιρέσεις (0 βαθμοί) θα γίνονται δεκτές πριν την κλήρωση του επόμενου γύρου.</w:t>
      </w:r>
      <w:r w:rsidRPr="001E1A91">
        <w:rPr>
          <w:b/>
          <w:lang w:val="el-GR"/>
        </w:rPr>
        <w:t xml:space="preserve"> </w:t>
      </w:r>
      <w:r w:rsidRPr="001E1A91">
        <w:rPr>
          <w:lang w:val="el-GR"/>
        </w:rPr>
        <w:t>Σε περίπτωση που αθλητής δεν παρουσιαστεί 1 ώρα μετά  την έναρξη των αγώνων μηδενίζεται και αποβάλλεται από το τουρνουά</w:t>
      </w:r>
      <w:r w:rsidRPr="001E1A91">
        <w:rPr>
          <w:b/>
          <w:lang w:val="el-GR"/>
        </w:rPr>
        <w:t xml:space="preserve">. </w:t>
      </w:r>
      <w:r w:rsidRPr="001E1A91">
        <w:rPr>
          <w:lang w:val="el-GR"/>
        </w:rPr>
        <w:t>Αναβολές</w:t>
      </w:r>
      <w:r w:rsidRPr="001E1A91">
        <w:rPr>
          <w:b/>
          <w:lang w:val="el-GR"/>
        </w:rPr>
        <w:t xml:space="preserve"> δεν </w:t>
      </w:r>
      <w:r w:rsidRPr="001E1A91">
        <w:rPr>
          <w:lang w:val="el-GR"/>
        </w:rPr>
        <w:t>γίνονται δέκτες για κανένα λόγο.</w:t>
      </w:r>
      <w:r w:rsidRPr="001E1A91">
        <w:rPr>
          <w:b/>
          <w:lang w:val="el-GR"/>
        </w:rPr>
        <w:t xml:space="preserve"> </w:t>
      </w:r>
      <w:r w:rsidRPr="001E1A91">
        <w:rPr>
          <w:lang w:val="el-GR"/>
        </w:rPr>
        <w:t xml:space="preserve">   </w:t>
      </w:r>
      <w:r w:rsidRPr="001E1A91">
        <w:rPr>
          <w:lang w:val="el-GR"/>
        </w:rPr>
        <w:t xml:space="preserve"> </w:t>
      </w:r>
    </w:p>
    <w:p w14:paraId="3843006E" w14:textId="77777777" w:rsidR="00256E35" w:rsidRPr="001E1A91" w:rsidRDefault="006F6D7B">
      <w:pPr>
        <w:spacing w:after="0" w:line="259" w:lineRule="auto"/>
        <w:ind w:left="34" w:firstLine="0"/>
        <w:jc w:val="left"/>
        <w:rPr>
          <w:lang w:val="el-GR"/>
        </w:rPr>
      </w:pPr>
      <w:r w:rsidRPr="001E1A91">
        <w:rPr>
          <w:b/>
          <w:lang w:val="el-GR"/>
        </w:rPr>
        <w:t xml:space="preserve"> </w:t>
      </w:r>
      <w:r w:rsidRPr="001E1A91">
        <w:rPr>
          <w:lang w:val="el-GR"/>
        </w:rPr>
        <w:t xml:space="preserve">   </w:t>
      </w:r>
      <w:r w:rsidRPr="001E1A91">
        <w:rPr>
          <w:lang w:val="el-GR"/>
        </w:rPr>
        <w:t xml:space="preserve"> </w:t>
      </w:r>
    </w:p>
    <w:p w14:paraId="7D744F0E" w14:textId="77777777" w:rsidR="00256E35" w:rsidRPr="001E1A91" w:rsidRDefault="006F6D7B">
      <w:pPr>
        <w:spacing w:after="0" w:line="259" w:lineRule="auto"/>
        <w:ind w:left="0" w:firstLine="0"/>
        <w:rPr>
          <w:lang w:val="el-GR"/>
        </w:rPr>
      </w:pPr>
      <w:r w:rsidRPr="001E1A91">
        <w:rPr>
          <w:color w:val="404040"/>
          <w:sz w:val="28"/>
          <w:lang w:val="el-GR"/>
        </w:rPr>
        <w:t xml:space="preserve"> </w:t>
      </w:r>
      <w:r w:rsidRPr="001E1A91">
        <w:rPr>
          <w:color w:val="404040"/>
          <w:sz w:val="28"/>
          <w:lang w:val="el-GR"/>
        </w:rPr>
        <w:tab/>
        <w:t xml:space="preserve"> </w:t>
      </w:r>
      <w:r w:rsidRPr="001E1A91">
        <w:rPr>
          <w:lang w:val="el-GR"/>
        </w:rPr>
        <w:br w:type="page"/>
      </w:r>
    </w:p>
    <w:p w14:paraId="7209B6C8" w14:textId="77777777" w:rsidR="00256E35" w:rsidRPr="001E1A91" w:rsidRDefault="006F6D7B">
      <w:pPr>
        <w:spacing w:after="0" w:line="259" w:lineRule="auto"/>
        <w:ind w:left="0"/>
        <w:jc w:val="left"/>
        <w:rPr>
          <w:lang w:val="el-GR"/>
        </w:rPr>
      </w:pPr>
      <w:r w:rsidRPr="001E1A91">
        <w:rPr>
          <w:color w:val="404040"/>
          <w:sz w:val="28"/>
          <w:lang w:val="el-GR"/>
        </w:rPr>
        <w:lastRenderedPageBreak/>
        <w:t xml:space="preserve">10. ΠΑΡΑΒΟΛΟ‐ΤΡΟΠΟΙ ΚΑΤΑΒΟΛΗΣ:    </w:t>
      </w:r>
      <w:r w:rsidRPr="001E1A91">
        <w:rPr>
          <w:color w:val="404040"/>
          <w:sz w:val="28"/>
          <w:lang w:val="el-GR"/>
        </w:rPr>
        <w:t xml:space="preserve"> </w:t>
      </w:r>
    </w:p>
    <w:p w14:paraId="79B609AB" w14:textId="77777777" w:rsidR="00256E35" w:rsidRPr="001E1A91" w:rsidRDefault="006F6D7B">
      <w:pPr>
        <w:spacing w:after="1" w:line="259" w:lineRule="auto"/>
        <w:ind w:left="5" w:firstLine="0"/>
        <w:jc w:val="left"/>
        <w:rPr>
          <w:lang w:val="el-GR"/>
        </w:rPr>
      </w:pPr>
      <w:r w:rsidRPr="001E1A91">
        <w:rPr>
          <w:lang w:val="el-GR"/>
        </w:rPr>
        <w:t xml:space="preserve"> </w:t>
      </w:r>
    </w:p>
    <w:p w14:paraId="579DDE6E" w14:textId="77777777" w:rsidR="00256E35" w:rsidRPr="001E1A91" w:rsidRDefault="006F6D7B">
      <w:pPr>
        <w:spacing w:after="0" w:line="259" w:lineRule="auto"/>
        <w:ind w:left="34" w:firstLine="0"/>
        <w:jc w:val="left"/>
        <w:rPr>
          <w:lang w:val="el-GR"/>
        </w:rPr>
      </w:pPr>
      <w:r w:rsidRPr="001E1A91">
        <w:rPr>
          <w:lang w:val="el-GR"/>
        </w:rPr>
        <w:t xml:space="preserve">     </w:t>
      </w:r>
      <w:r w:rsidRPr="001E1A91">
        <w:rPr>
          <w:lang w:val="el-GR"/>
        </w:rPr>
        <w:t xml:space="preserve"> </w:t>
      </w:r>
    </w:p>
    <w:tbl>
      <w:tblPr>
        <w:tblStyle w:val="TableGrid"/>
        <w:tblW w:w="7628" w:type="dxa"/>
        <w:tblInd w:w="1442" w:type="dxa"/>
        <w:tblCellMar>
          <w:top w:w="130" w:type="dxa"/>
          <w:left w:w="106" w:type="dxa"/>
          <w:bottom w:w="45" w:type="dxa"/>
          <w:right w:w="89" w:type="dxa"/>
        </w:tblCellMar>
        <w:tblLook w:val="04A0" w:firstRow="1" w:lastRow="0" w:firstColumn="1" w:lastColumn="0" w:noHBand="0" w:noVBand="1"/>
      </w:tblPr>
      <w:tblGrid>
        <w:gridCol w:w="2744"/>
        <w:gridCol w:w="3263"/>
        <w:gridCol w:w="1621"/>
      </w:tblGrid>
      <w:tr w:rsidR="00256E35" w14:paraId="6CDFD6B6" w14:textId="77777777">
        <w:trPr>
          <w:trHeight w:val="871"/>
        </w:trPr>
        <w:tc>
          <w:tcPr>
            <w:tcW w:w="2744" w:type="dxa"/>
            <w:tcBorders>
              <w:top w:val="single" w:sz="4" w:space="0" w:color="000000"/>
              <w:left w:val="single" w:sz="4" w:space="0" w:color="000000"/>
              <w:bottom w:val="single" w:sz="4" w:space="0" w:color="000000"/>
              <w:right w:val="single" w:sz="4" w:space="0" w:color="000000"/>
            </w:tcBorders>
            <w:shd w:val="clear" w:color="auto" w:fill="BFBFBF"/>
          </w:tcPr>
          <w:p w14:paraId="5E6AFECC" w14:textId="77777777" w:rsidR="00256E35" w:rsidRPr="001E1A91" w:rsidRDefault="006F6D7B">
            <w:pPr>
              <w:spacing w:after="0" w:line="259" w:lineRule="auto"/>
              <w:ind w:left="0" w:right="94" w:firstLine="0"/>
              <w:jc w:val="right"/>
              <w:rPr>
                <w:lang w:val="el-GR"/>
              </w:rPr>
            </w:pPr>
            <w:r w:rsidRPr="001E1A91">
              <w:rPr>
                <w:b/>
                <w:lang w:val="el-GR"/>
              </w:rPr>
              <w:t xml:space="preserve"> </w:t>
            </w:r>
            <w:r w:rsidRPr="001E1A91">
              <w:rPr>
                <w:lang w:val="el-GR"/>
              </w:rPr>
              <w:t xml:space="preserve"> </w:t>
            </w:r>
          </w:p>
        </w:tc>
        <w:tc>
          <w:tcPr>
            <w:tcW w:w="3263" w:type="dxa"/>
            <w:tcBorders>
              <w:top w:val="single" w:sz="4" w:space="0" w:color="000000"/>
              <w:left w:val="single" w:sz="4" w:space="0" w:color="000000"/>
              <w:bottom w:val="single" w:sz="4" w:space="0" w:color="000000"/>
              <w:right w:val="nil"/>
            </w:tcBorders>
            <w:shd w:val="clear" w:color="auto" w:fill="BFBFBF"/>
            <w:vAlign w:val="center"/>
          </w:tcPr>
          <w:p w14:paraId="49BDB3F9" w14:textId="77777777" w:rsidR="00256E35" w:rsidRDefault="006F6D7B">
            <w:pPr>
              <w:spacing w:after="0" w:line="259" w:lineRule="auto"/>
              <w:ind w:left="0" w:right="232" w:firstLine="0"/>
              <w:jc w:val="right"/>
            </w:pPr>
            <w:r>
              <w:rPr>
                <w:b/>
              </w:rPr>
              <w:t xml:space="preserve">Athens Challenge 2024 </w:t>
            </w:r>
            <w:r>
              <w:t xml:space="preserve">   </w:t>
            </w:r>
            <w:r>
              <w:t xml:space="preserve"> </w:t>
            </w:r>
          </w:p>
        </w:tc>
        <w:tc>
          <w:tcPr>
            <w:tcW w:w="1621" w:type="dxa"/>
            <w:tcBorders>
              <w:top w:val="single" w:sz="4" w:space="0" w:color="000000"/>
              <w:left w:val="nil"/>
              <w:bottom w:val="single" w:sz="4" w:space="0" w:color="000000"/>
              <w:right w:val="single" w:sz="4" w:space="0" w:color="000000"/>
            </w:tcBorders>
            <w:shd w:val="clear" w:color="auto" w:fill="BFBFBF"/>
            <w:vAlign w:val="center"/>
          </w:tcPr>
          <w:p w14:paraId="0DAE2576" w14:textId="77777777" w:rsidR="00256E35" w:rsidRDefault="006F6D7B">
            <w:pPr>
              <w:spacing w:after="0" w:line="259" w:lineRule="auto"/>
              <w:ind w:left="0" w:firstLine="0"/>
              <w:jc w:val="left"/>
            </w:pPr>
            <w:r>
              <w:t xml:space="preserve">   </w:t>
            </w:r>
            <w:r>
              <w:t xml:space="preserve"> </w:t>
            </w:r>
          </w:p>
        </w:tc>
      </w:tr>
      <w:tr w:rsidR="00256E35" w14:paraId="00A4870B" w14:textId="77777777">
        <w:trPr>
          <w:trHeight w:val="644"/>
        </w:trPr>
        <w:tc>
          <w:tcPr>
            <w:tcW w:w="2744"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623D02D2" w14:textId="77777777" w:rsidR="00256E35" w:rsidRDefault="006F6D7B">
            <w:pPr>
              <w:spacing w:after="0" w:line="259" w:lineRule="auto"/>
              <w:ind w:left="0" w:right="25" w:firstLine="0"/>
              <w:jc w:val="center"/>
            </w:pPr>
            <w:r>
              <w:t xml:space="preserve">Group [elo] </w:t>
            </w:r>
            <w:r>
              <w:t xml:space="preserve"> </w:t>
            </w:r>
          </w:p>
        </w:tc>
        <w:tc>
          <w:tcPr>
            <w:tcW w:w="3263"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59A2121F" w14:textId="77777777" w:rsidR="00256E35" w:rsidRDefault="006F6D7B">
            <w:pPr>
              <w:spacing w:after="0" w:line="259" w:lineRule="auto"/>
              <w:ind w:left="0" w:right="14" w:firstLine="0"/>
              <w:jc w:val="center"/>
            </w:pPr>
            <w:r>
              <w:t>ΚΑΤΗΓΟΡΙΑ</w:t>
            </w:r>
            <w:r>
              <w:rPr>
                <w:b/>
              </w:rPr>
              <w:t xml:space="preserve"> </w:t>
            </w:r>
            <w:r>
              <w:t xml:space="preserve">   </w:t>
            </w:r>
            <w: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DFDFDF"/>
            <w:vAlign w:val="bottom"/>
          </w:tcPr>
          <w:p w14:paraId="399E1551" w14:textId="77777777" w:rsidR="00256E35" w:rsidRDefault="006F6D7B">
            <w:pPr>
              <w:spacing w:after="0" w:line="259" w:lineRule="auto"/>
              <w:ind w:left="235" w:firstLine="0"/>
              <w:jc w:val="left"/>
            </w:pPr>
            <w:r>
              <w:t>ΠΑΡΑΒΟΛΟ</w:t>
            </w:r>
            <w:r>
              <w:rPr>
                <w:b/>
              </w:rPr>
              <w:t xml:space="preserve"> </w:t>
            </w:r>
            <w:r>
              <w:t xml:space="preserve">   </w:t>
            </w:r>
            <w:r>
              <w:t xml:space="preserve"> </w:t>
            </w:r>
          </w:p>
        </w:tc>
      </w:tr>
      <w:tr w:rsidR="00256E35" w14:paraId="27D9E00A" w14:textId="77777777">
        <w:trPr>
          <w:trHeight w:val="764"/>
        </w:trPr>
        <w:tc>
          <w:tcPr>
            <w:tcW w:w="2744" w:type="dxa"/>
            <w:tcBorders>
              <w:top w:val="single" w:sz="4" w:space="0" w:color="000000"/>
              <w:left w:val="single" w:sz="4" w:space="0" w:color="000000"/>
              <w:bottom w:val="single" w:sz="4" w:space="0" w:color="000000"/>
              <w:right w:val="single" w:sz="4" w:space="0" w:color="000000"/>
            </w:tcBorders>
            <w:vAlign w:val="bottom"/>
          </w:tcPr>
          <w:p w14:paraId="42DD5077" w14:textId="77777777" w:rsidR="00256E35" w:rsidRDefault="006F6D7B">
            <w:pPr>
              <w:spacing w:after="0" w:line="259" w:lineRule="auto"/>
              <w:ind w:left="0" w:right="95" w:firstLine="0"/>
              <w:jc w:val="center"/>
            </w:pPr>
            <w:proofErr w:type="gramStart"/>
            <w:r>
              <w:t>A  elo</w:t>
            </w:r>
            <w:proofErr w:type="gramEnd"/>
            <w:r>
              <w:t xml:space="preserve"> &gt; 1800 </w:t>
            </w:r>
            <w:r>
              <w:t xml:space="preserve"> </w:t>
            </w:r>
          </w:p>
        </w:tc>
        <w:tc>
          <w:tcPr>
            <w:tcW w:w="3263" w:type="dxa"/>
            <w:tcBorders>
              <w:top w:val="single" w:sz="4" w:space="0" w:color="000000"/>
              <w:left w:val="single" w:sz="4" w:space="0" w:color="000000"/>
              <w:bottom w:val="single" w:sz="4" w:space="0" w:color="000000"/>
              <w:right w:val="single" w:sz="4" w:space="0" w:color="000000"/>
            </w:tcBorders>
            <w:vAlign w:val="bottom"/>
          </w:tcPr>
          <w:p w14:paraId="3F64CA29" w14:textId="77777777" w:rsidR="00256E35" w:rsidRDefault="006F6D7B">
            <w:pPr>
              <w:spacing w:after="0" w:line="259" w:lineRule="auto"/>
              <w:ind w:left="0" w:right="95" w:firstLine="0"/>
              <w:jc w:val="center"/>
            </w:pPr>
            <w:r>
              <w:t xml:space="preserve">ΠΡΟΠΛΗΡΩΜΗ </w:t>
            </w:r>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18AC5F8A" w14:textId="77777777" w:rsidR="00256E35" w:rsidRDefault="006F6D7B">
            <w:pPr>
              <w:spacing w:after="0" w:line="259" w:lineRule="auto"/>
              <w:ind w:left="0" w:right="24" w:firstLine="0"/>
              <w:jc w:val="center"/>
            </w:pPr>
            <w:r>
              <w:t xml:space="preserve">40€ </w:t>
            </w:r>
            <w:r>
              <w:t xml:space="preserve"> </w:t>
            </w:r>
          </w:p>
        </w:tc>
      </w:tr>
      <w:tr w:rsidR="00256E35" w14:paraId="415F648C" w14:textId="77777777">
        <w:trPr>
          <w:trHeight w:val="745"/>
        </w:trPr>
        <w:tc>
          <w:tcPr>
            <w:tcW w:w="2744" w:type="dxa"/>
            <w:tcBorders>
              <w:top w:val="single" w:sz="4" w:space="0" w:color="000000"/>
              <w:left w:val="single" w:sz="4" w:space="0" w:color="000000"/>
              <w:bottom w:val="single" w:sz="4" w:space="0" w:color="000000"/>
              <w:right w:val="single" w:sz="4" w:space="0" w:color="000000"/>
            </w:tcBorders>
            <w:vAlign w:val="bottom"/>
          </w:tcPr>
          <w:p w14:paraId="6C74AE3B" w14:textId="77777777" w:rsidR="00256E35" w:rsidRDefault="006F6D7B">
            <w:pPr>
              <w:spacing w:after="0" w:line="259" w:lineRule="auto"/>
              <w:ind w:left="0" w:right="97" w:firstLine="0"/>
              <w:jc w:val="center"/>
            </w:pPr>
            <w:proofErr w:type="gramStart"/>
            <w:r>
              <w:t>A</w:t>
            </w:r>
            <w:proofErr w:type="gramEnd"/>
            <w:r>
              <w:t xml:space="preserve"> elo &lt; 1800 </w:t>
            </w:r>
            <w:r>
              <w:t xml:space="preserve"> </w:t>
            </w:r>
          </w:p>
        </w:tc>
        <w:tc>
          <w:tcPr>
            <w:tcW w:w="3263" w:type="dxa"/>
            <w:tcBorders>
              <w:top w:val="single" w:sz="4" w:space="0" w:color="000000"/>
              <w:left w:val="single" w:sz="4" w:space="0" w:color="000000"/>
              <w:bottom w:val="single" w:sz="4" w:space="0" w:color="000000"/>
              <w:right w:val="single" w:sz="4" w:space="0" w:color="000000"/>
            </w:tcBorders>
            <w:vAlign w:val="bottom"/>
          </w:tcPr>
          <w:p w14:paraId="534CFC07" w14:textId="77777777" w:rsidR="00256E35" w:rsidRDefault="006F6D7B">
            <w:pPr>
              <w:spacing w:after="0" w:line="259" w:lineRule="auto"/>
              <w:ind w:left="0" w:right="95" w:firstLine="0"/>
              <w:jc w:val="center"/>
            </w:pPr>
            <w:r>
              <w:t xml:space="preserve">ΠΡΟΠΛΗΡΩΜΗ </w:t>
            </w:r>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4B6D7647" w14:textId="77777777" w:rsidR="00256E35" w:rsidRDefault="006F6D7B">
            <w:pPr>
              <w:spacing w:after="0" w:line="259" w:lineRule="auto"/>
              <w:ind w:left="0" w:right="24" w:firstLine="0"/>
              <w:jc w:val="center"/>
            </w:pPr>
            <w:r>
              <w:t xml:space="preserve">50€ </w:t>
            </w:r>
            <w:r>
              <w:t xml:space="preserve"> </w:t>
            </w:r>
          </w:p>
        </w:tc>
      </w:tr>
      <w:tr w:rsidR="00256E35" w14:paraId="671068DD" w14:textId="77777777">
        <w:trPr>
          <w:trHeight w:val="749"/>
        </w:trPr>
        <w:tc>
          <w:tcPr>
            <w:tcW w:w="2744" w:type="dxa"/>
            <w:tcBorders>
              <w:top w:val="single" w:sz="4" w:space="0" w:color="000000"/>
              <w:left w:val="single" w:sz="4" w:space="0" w:color="000000"/>
              <w:bottom w:val="single" w:sz="4" w:space="0" w:color="000000"/>
              <w:right w:val="single" w:sz="4" w:space="0" w:color="000000"/>
            </w:tcBorders>
            <w:vAlign w:val="bottom"/>
          </w:tcPr>
          <w:p w14:paraId="03A13823" w14:textId="77777777" w:rsidR="00256E35" w:rsidRDefault="006F6D7B">
            <w:pPr>
              <w:spacing w:after="0" w:line="259" w:lineRule="auto"/>
              <w:ind w:left="0" w:right="95" w:firstLine="0"/>
              <w:jc w:val="center"/>
            </w:pPr>
            <w:proofErr w:type="gramStart"/>
            <w:r>
              <w:t>Α  1400</w:t>
            </w:r>
            <w:proofErr w:type="gramEnd"/>
            <w:r>
              <w:t xml:space="preserve"> &lt; elo &lt; 1600 </w:t>
            </w:r>
            <w:r>
              <w:t xml:space="preserve"> </w:t>
            </w:r>
          </w:p>
        </w:tc>
        <w:tc>
          <w:tcPr>
            <w:tcW w:w="3263" w:type="dxa"/>
            <w:tcBorders>
              <w:top w:val="single" w:sz="4" w:space="0" w:color="000000"/>
              <w:left w:val="single" w:sz="4" w:space="0" w:color="000000"/>
              <w:bottom w:val="single" w:sz="4" w:space="0" w:color="000000"/>
              <w:right w:val="single" w:sz="4" w:space="0" w:color="000000"/>
            </w:tcBorders>
            <w:vAlign w:val="bottom"/>
          </w:tcPr>
          <w:p w14:paraId="5AF3520F" w14:textId="77777777" w:rsidR="00256E35" w:rsidRDefault="006F6D7B">
            <w:pPr>
              <w:spacing w:after="0" w:line="259" w:lineRule="auto"/>
              <w:ind w:left="0" w:right="95" w:firstLine="0"/>
              <w:jc w:val="center"/>
            </w:pPr>
            <w:r>
              <w:t xml:space="preserve">ΠΡΟΠΛΗΡΩΜΗ </w:t>
            </w:r>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439FDDE5" w14:textId="77777777" w:rsidR="00256E35" w:rsidRDefault="006F6D7B">
            <w:pPr>
              <w:spacing w:after="0" w:line="259" w:lineRule="auto"/>
              <w:ind w:left="0" w:right="24" w:firstLine="0"/>
              <w:jc w:val="center"/>
            </w:pPr>
            <w:r>
              <w:t xml:space="preserve">60€ </w:t>
            </w:r>
            <w:r>
              <w:t xml:space="preserve"> </w:t>
            </w:r>
          </w:p>
        </w:tc>
      </w:tr>
      <w:tr w:rsidR="00256E35" w14:paraId="4CD4E753" w14:textId="77777777">
        <w:trPr>
          <w:trHeight w:val="746"/>
        </w:trPr>
        <w:tc>
          <w:tcPr>
            <w:tcW w:w="2744" w:type="dxa"/>
            <w:tcBorders>
              <w:top w:val="single" w:sz="4" w:space="0" w:color="000000"/>
              <w:left w:val="single" w:sz="4" w:space="0" w:color="000000"/>
              <w:bottom w:val="single" w:sz="4" w:space="0" w:color="000000"/>
              <w:right w:val="single" w:sz="4" w:space="0" w:color="000000"/>
            </w:tcBorders>
            <w:vAlign w:val="bottom"/>
          </w:tcPr>
          <w:p w14:paraId="7B93DBD8" w14:textId="77777777" w:rsidR="00256E35" w:rsidRDefault="006F6D7B">
            <w:pPr>
              <w:spacing w:after="0" w:line="259" w:lineRule="auto"/>
              <w:ind w:left="0" w:right="92" w:firstLine="0"/>
              <w:jc w:val="center"/>
            </w:pPr>
            <w:r>
              <w:t xml:space="preserve">B </w:t>
            </w:r>
            <w:r>
              <w:t xml:space="preserve"> </w:t>
            </w:r>
          </w:p>
        </w:tc>
        <w:tc>
          <w:tcPr>
            <w:tcW w:w="3263" w:type="dxa"/>
            <w:tcBorders>
              <w:top w:val="single" w:sz="4" w:space="0" w:color="000000"/>
              <w:left w:val="single" w:sz="4" w:space="0" w:color="000000"/>
              <w:bottom w:val="single" w:sz="4" w:space="0" w:color="000000"/>
              <w:right w:val="single" w:sz="4" w:space="0" w:color="000000"/>
            </w:tcBorders>
            <w:vAlign w:val="bottom"/>
          </w:tcPr>
          <w:p w14:paraId="7265ED72" w14:textId="77777777" w:rsidR="00256E35" w:rsidRDefault="006F6D7B">
            <w:pPr>
              <w:spacing w:after="0" w:line="259" w:lineRule="auto"/>
              <w:ind w:left="0" w:right="95" w:firstLine="0"/>
              <w:jc w:val="center"/>
            </w:pPr>
            <w:r>
              <w:t xml:space="preserve">ΠΡΟΠΛΗΡΩΜΗ </w:t>
            </w:r>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4B53118B" w14:textId="77777777" w:rsidR="00256E35" w:rsidRDefault="006F6D7B">
            <w:pPr>
              <w:spacing w:after="0" w:line="259" w:lineRule="auto"/>
              <w:ind w:left="0" w:right="24" w:firstLine="0"/>
              <w:jc w:val="center"/>
            </w:pPr>
            <w:r>
              <w:t xml:space="preserve">30€ </w:t>
            </w:r>
            <w:r>
              <w:t xml:space="preserve"> </w:t>
            </w:r>
          </w:p>
        </w:tc>
      </w:tr>
      <w:tr w:rsidR="00256E35" w14:paraId="48A194F3" w14:textId="77777777">
        <w:trPr>
          <w:trHeight w:val="835"/>
        </w:trPr>
        <w:tc>
          <w:tcPr>
            <w:tcW w:w="2744" w:type="dxa"/>
            <w:tcBorders>
              <w:top w:val="single" w:sz="4" w:space="0" w:color="000000"/>
              <w:left w:val="single" w:sz="4" w:space="0" w:color="000000"/>
              <w:bottom w:val="single" w:sz="4" w:space="0" w:color="000000"/>
              <w:right w:val="single" w:sz="4" w:space="0" w:color="000000"/>
            </w:tcBorders>
          </w:tcPr>
          <w:p w14:paraId="1EBB2F39" w14:textId="77777777" w:rsidR="00256E35" w:rsidRDefault="006F6D7B">
            <w:pPr>
              <w:spacing w:after="0" w:line="259" w:lineRule="auto"/>
              <w:ind w:left="0" w:right="92" w:firstLine="0"/>
              <w:jc w:val="center"/>
            </w:pPr>
            <w:r>
              <w:t xml:space="preserve">B </w:t>
            </w:r>
            <w:r>
              <w:t xml:space="preserve"> </w:t>
            </w:r>
          </w:p>
        </w:tc>
        <w:tc>
          <w:tcPr>
            <w:tcW w:w="3263" w:type="dxa"/>
            <w:tcBorders>
              <w:top w:val="single" w:sz="4" w:space="0" w:color="000000"/>
              <w:left w:val="single" w:sz="4" w:space="0" w:color="000000"/>
              <w:bottom w:val="single" w:sz="4" w:space="0" w:color="000000"/>
              <w:right w:val="single" w:sz="4" w:space="0" w:color="000000"/>
            </w:tcBorders>
            <w:vAlign w:val="bottom"/>
          </w:tcPr>
          <w:p w14:paraId="0E0F6FE8" w14:textId="77777777" w:rsidR="00256E35" w:rsidRDefault="006F6D7B">
            <w:pPr>
              <w:spacing w:after="0" w:line="259" w:lineRule="auto"/>
              <w:ind w:left="504" w:firstLine="70"/>
              <w:jc w:val="left"/>
            </w:pPr>
            <w:r>
              <w:t xml:space="preserve">ΟΙΚΟΓΕΝΕΙΑΚO‐ ΜΕΛΗ ΕΠΙΚΟΙΝΩΝΙΑΣ‐ΑΝΕΡΓΟΙ </w:t>
            </w:r>
            <w:r>
              <w:t xml:space="preserve"> </w:t>
            </w:r>
          </w:p>
        </w:tc>
        <w:tc>
          <w:tcPr>
            <w:tcW w:w="1621" w:type="dxa"/>
            <w:tcBorders>
              <w:top w:val="single" w:sz="4" w:space="0" w:color="000000"/>
              <w:left w:val="single" w:sz="4" w:space="0" w:color="000000"/>
              <w:bottom w:val="single" w:sz="4" w:space="0" w:color="000000"/>
              <w:right w:val="single" w:sz="4" w:space="0" w:color="000000"/>
            </w:tcBorders>
            <w:vAlign w:val="bottom"/>
          </w:tcPr>
          <w:p w14:paraId="0144D4BA" w14:textId="77777777" w:rsidR="00256E35" w:rsidRDefault="006F6D7B">
            <w:pPr>
              <w:spacing w:after="0" w:line="259" w:lineRule="auto"/>
              <w:ind w:left="0" w:right="24" w:firstLine="0"/>
              <w:jc w:val="center"/>
            </w:pPr>
            <w:r>
              <w:t xml:space="preserve">20€ </w:t>
            </w:r>
            <w:r>
              <w:t xml:space="preserve"> </w:t>
            </w:r>
          </w:p>
        </w:tc>
      </w:tr>
    </w:tbl>
    <w:p w14:paraId="79DBFCA6" w14:textId="77777777" w:rsidR="00256E35" w:rsidRDefault="006F6D7B">
      <w:pPr>
        <w:spacing w:after="160" w:line="259" w:lineRule="auto"/>
        <w:ind w:left="34" w:firstLine="0"/>
        <w:jc w:val="left"/>
      </w:pPr>
      <w:r>
        <w:t xml:space="preserve">    </w:t>
      </w:r>
      <w:r>
        <w:t xml:space="preserve"> </w:t>
      </w:r>
    </w:p>
    <w:p w14:paraId="077877D3" w14:textId="77777777" w:rsidR="00256E35" w:rsidRDefault="006F6D7B">
      <w:pPr>
        <w:spacing w:after="162" w:line="259" w:lineRule="auto"/>
        <w:ind w:left="0" w:firstLine="0"/>
        <w:jc w:val="left"/>
      </w:pPr>
      <w:r>
        <w:t xml:space="preserve"> </w:t>
      </w:r>
    </w:p>
    <w:p w14:paraId="33999585" w14:textId="77777777" w:rsidR="00256E35" w:rsidRPr="001E1A91" w:rsidRDefault="006F6D7B">
      <w:pPr>
        <w:spacing w:after="154"/>
        <w:ind w:left="-5"/>
        <w:rPr>
          <w:lang w:val="el-GR"/>
        </w:rPr>
      </w:pPr>
      <w:r w:rsidRPr="001E1A91">
        <w:rPr>
          <w:lang w:val="el-GR"/>
        </w:rPr>
        <w:t xml:space="preserve">Η καταβολή́ του παράβολου μπορεί μόνο με κατάθεση στο λογαριασμό </w:t>
      </w:r>
      <w:r>
        <w:t>Alpha</w:t>
      </w:r>
      <w:r w:rsidRPr="001E1A91">
        <w:rPr>
          <w:lang w:val="el-GR"/>
        </w:rPr>
        <w:t xml:space="preserve"> </w:t>
      </w:r>
      <w:r>
        <w:t>Bank</w:t>
      </w:r>
      <w:r w:rsidRPr="001E1A91">
        <w:rPr>
          <w:lang w:val="el-GR"/>
        </w:rPr>
        <w:t xml:space="preserve"> με:     </w:t>
      </w:r>
      <w:r w:rsidRPr="001E1A91">
        <w:rPr>
          <w:lang w:val="el-GR"/>
        </w:rPr>
        <w:t xml:space="preserve"> </w:t>
      </w:r>
    </w:p>
    <w:p w14:paraId="2609EE2D" w14:textId="77777777" w:rsidR="00256E35" w:rsidRPr="001E1A91" w:rsidRDefault="006F6D7B">
      <w:pPr>
        <w:ind w:left="-5"/>
        <w:rPr>
          <w:lang w:val="el-GR"/>
        </w:rPr>
      </w:pPr>
      <w:r>
        <w:rPr>
          <w:b/>
        </w:rPr>
        <w:t>IBAN</w:t>
      </w:r>
      <w:r w:rsidRPr="001E1A91">
        <w:rPr>
          <w:b/>
          <w:lang w:val="el-GR"/>
        </w:rPr>
        <w:t xml:space="preserve"> </w:t>
      </w:r>
      <w:proofErr w:type="gramStart"/>
      <w:r w:rsidRPr="001E1A91">
        <w:rPr>
          <w:b/>
          <w:lang w:val="el-GR"/>
        </w:rPr>
        <w:t>λογαριασμού :</w:t>
      </w:r>
      <w:proofErr w:type="gramEnd"/>
      <w:r w:rsidRPr="001E1A91">
        <w:rPr>
          <w:lang w:val="el-GR"/>
        </w:rPr>
        <w:t xml:space="preserve"> </w:t>
      </w:r>
      <w:r>
        <w:t>GR</w:t>
      </w:r>
      <w:r w:rsidRPr="001E1A91">
        <w:rPr>
          <w:lang w:val="el-GR"/>
        </w:rPr>
        <w:t xml:space="preserve">1601402170217002002002533     </w:t>
      </w:r>
      <w:r w:rsidRPr="001E1A91">
        <w:rPr>
          <w:lang w:val="el-GR"/>
        </w:rPr>
        <w:t xml:space="preserve"> </w:t>
      </w:r>
    </w:p>
    <w:p w14:paraId="66030C89" w14:textId="77777777" w:rsidR="00256E35" w:rsidRPr="001E1A91" w:rsidRDefault="006F6D7B">
      <w:pPr>
        <w:ind w:left="-5"/>
        <w:rPr>
          <w:lang w:val="el-GR"/>
        </w:rPr>
      </w:pPr>
      <w:r w:rsidRPr="001E1A91">
        <w:rPr>
          <w:b/>
          <w:lang w:val="el-GR"/>
        </w:rPr>
        <w:t>Δικαιούχος:</w:t>
      </w:r>
      <w:r w:rsidRPr="001E1A91">
        <w:rPr>
          <w:lang w:val="el-GR"/>
        </w:rPr>
        <w:t xml:space="preserve"> ΣΚΑΚΙΣΤΙΚΗ ΕΠΙΚΟΙΝΩΝΙΑ ΗΡΑΚΛΕΙΟΥ ΑΤΤΙΚΗΣ     </w:t>
      </w:r>
      <w:r w:rsidRPr="001E1A91">
        <w:rPr>
          <w:lang w:val="el-GR"/>
        </w:rPr>
        <w:t xml:space="preserve"> </w:t>
      </w:r>
    </w:p>
    <w:p w14:paraId="1E04DBF5" w14:textId="77777777" w:rsidR="00256E35" w:rsidRPr="001E1A91" w:rsidRDefault="006F6D7B">
      <w:pPr>
        <w:spacing w:after="61"/>
        <w:ind w:left="-5"/>
        <w:rPr>
          <w:lang w:val="el-GR"/>
        </w:rPr>
      </w:pPr>
      <w:r w:rsidRPr="001E1A91">
        <w:rPr>
          <w:b/>
          <w:lang w:val="el-GR"/>
        </w:rPr>
        <w:t>Αιτιολογία:</w:t>
      </w:r>
      <w:r w:rsidRPr="001E1A91">
        <w:rPr>
          <w:lang w:val="el-GR"/>
        </w:rPr>
        <w:t xml:space="preserve"> Ονοματεπώνυμο ‐ </w:t>
      </w:r>
      <w:r>
        <w:t>ID</w:t>
      </w:r>
      <w:r w:rsidRPr="001E1A91">
        <w:rPr>
          <w:lang w:val="el-GR"/>
        </w:rPr>
        <w:t xml:space="preserve">  </w:t>
      </w:r>
      <w:r w:rsidRPr="001E1A91">
        <w:rPr>
          <w:lang w:val="el-GR"/>
        </w:rPr>
        <w:t xml:space="preserve"> </w:t>
      </w:r>
    </w:p>
    <w:p w14:paraId="3B7706F8" w14:textId="77777777" w:rsidR="00256E35" w:rsidRPr="001E1A91" w:rsidRDefault="006F6D7B">
      <w:pPr>
        <w:ind w:left="-5"/>
        <w:rPr>
          <w:lang w:val="el-GR"/>
        </w:rPr>
      </w:pPr>
      <w:r w:rsidRPr="001E1A91">
        <w:rPr>
          <w:lang w:val="el-GR"/>
        </w:rPr>
        <w:t xml:space="preserve">Ο αριθμός συναλλαγής πρέπει να αποστέλλεται μαζί με τη φόρμα δήλωσης συμμετοχής. Τα </w:t>
      </w:r>
      <w:r w:rsidRPr="001E1A91">
        <w:rPr>
          <w:b/>
          <w:lang w:val="el-GR"/>
        </w:rPr>
        <w:t>έξοδα συναλλαγής</w:t>
      </w:r>
      <w:r w:rsidRPr="001E1A91">
        <w:rPr>
          <w:lang w:val="el-GR"/>
        </w:rPr>
        <w:t xml:space="preserve"> επιβαρύνουν τους αθλητές. </w:t>
      </w:r>
      <w:r w:rsidRPr="001E1A91">
        <w:rPr>
          <w:lang w:val="el-GR"/>
        </w:rPr>
        <w:t xml:space="preserve"> </w:t>
      </w:r>
    </w:p>
    <w:p w14:paraId="60531E13" w14:textId="77777777" w:rsidR="00256E35" w:rsidRPr="001E1A91" w:rsidRDefault="006F6D7B">
      <w:pPr>
        <w:spacing w:after="116"/>
        <w:ind w:left="-5"/>
        <w:rPr>
          <w:lang w:val="el-GR"/>
        </w:rPr>
      </w:pPr>
      <w:r w:rsidRPr="001E1A91">
        <w:rPr>
          <w:lang w:val="el-GR"/>
        </w:rPr>
        <w:t xml:space="preserve">Το δικαίωμα σε δωρεάν συμμετοχή </w:t>
      </w:r>
      <w:r w:rsidRPr="001E1A91">
        <w:rPr>
          <w:b/>
          <w:lang w:val="el-GR"/>
        </w:rPr>
        <w:t>δεν αφορά τιτλούχους που αποχώρησαν</w:t>
      </w:r>
      <w:r w:rsidRPr="001E1A91">
        <w:rPr>
          <w:lang w:val="el-GR"/>
        </w:rPr>
        <w:t xml:space="preserve"> από προηγούμενα τουρνουά  </w:t>
      </w:r>
      <w:r w:rsidRPr="001E1A91">
        <w:rPr>
          <w:lang w:val="el-GR"/>
        </w:rPr>
        <w:t xml:space="preserve"> </w:t>
      </w:r>
      <w:r>
        <w:t>Athens</w:t>
      </w:r>
      <w:r w:rsidRPr="001E1A91">
        <w:rPr>
          <w:lang w:val="el-GR"/>
        </w:rPr>
        <w:t xml:space="preserve"> </w:t>
      </w:r>
      <w:r>
        <w:t>Challenge</w:t>
      </w:r>
      <w:r w:rsidRPr="001E1A91">
        <w:rPr>
          <w:lang w:val="el-GR"/>
        </w:rPr>
        <w:t>.</w:t>
      </w:r>
      <w:r w:rsidRPr="001E1A91">
        <w:rPr>
          <w:lang w:val="el-GR"/>
        </w:rPr>
        <w:t xml:space="preserve"> </w:t>
      </w:r>
    </w:p>
    <w:p w14:paraId="6FB5B1C4" w14:textId="77777777" w:rsidR="00256E35" w:rsidRPr="001E1A91" w:rsidRDefault="006F6D7B">
      <w:pPr>
        <w:spacing w:after="117"/>
        <w:ind w:left="-5"/>
        <w:rPr>
          <w:lang w:val="el-GR"/>
        </w:rPr>
      </w:pPr>
      <w:r w:rsidRPr="001E1A91">
        <w:rPr>
          <w:b/>
          <w:lang w:val="el-GR"/>
        </w:rPr>
        <w:t xml:space="preserve">ΑΝΕΡΓΟΙ </w:t>
      </w:r>
      <w:r w:rsidRPr="001E1A91">
        <w:rPr>
          <w:lang w:val="el-GR"/>
        </w:rPr>
        <w:t xml:space="preserve">θεωρούνται οι σκακιστές με ισχύουσα κάρτα ανεργίας ή τα παιδιά που και οι δύο (2) γονείς τους είναι άνεργοι με ισχύουσα κάρτα ανεργίας.    </w:t>
      </w:r>
      <w:r w:rsidRPr="001E1A91">
        <w:rPr>
          <w:lang w:val="el-GR"/>
        </w:rPr>
        <w:t xml:space="preserve"> </w:t>
      </w:r>
    </w:p>
    <w:p w14:paraId="28719781" w14:textId="77777777" w:rsidR="00256E35" w:rsidRPr="001E1A91" w:rsidRDefault="006F6D7B">
      <w:pPr>
        <w:spacing w:after="536" w:line="259" w:lineRule="auto"/>
        <w:ind w:left="34" w:firstLine="0"/>
        <w:jc w:val="left"/>
        <w:rPr>
          <w:lang w:val="el-GR"/>
        </w:rPr>
      </w:pPr>
      <w:r w:rsidRPr="001E1A91">
        <w:rPr>
          <w:lang w:val="el-GR"/>
        </w:rPr>
        <w:t xml:space="preserve">    </w:t>
      </w:r>
      <w:r w:rsidRPr="001E1A91">
        <w:rPr>
          <w:lang w:val="el-GR"/>
        </w:rPr>
        <w:t xml:space="preserve"> </w:t>
      </w:r>
    </w:p>
    <w:p w14:paraId="28CDE789" w14:textId="77777777" w:rsidR="00256E35" w:rsidRPr="001E1A91" w:rsidRDefault="006F6D7B">
      <w:pPr>
        <w:spacing w:after="0" w:line="259" w:lineRule="auto"/>
        <w:ind w:left="0" w:firstLine="0"/>
        <w:jc w:val="left"/>
        <w:rPr>
          <w:lang w:val="el-GR"/>
        </w:rPr>
      </w:pPr>
      <w:r w:rsidRPr="001E1A91">
        <w:rPr>
          <w:lang w:val="el-GR"/>
        </w:rPr>
        <w:t xml:space="preserve"> </w:t>
      </w:r>
      <w:r w:rsidRPr="001E1A91">
        <w:rPr>
          <w:lang w:val="el-GR"/>
        </w:rPr>
        <w:tab/>
      </w:r>
      <w:r w:rsidRPr="001E1A91">
        <w:rPr>
          <w:color w:val="404040"/>
          <w:sz w:val="28"/>
          <w:lang w:val="el-GR"/>
        </w:rPr>
        <w:t xml:space="preserve"> </w:t>
      </w:r>
    </w:p>
    <w:p w14:paraId="7E384B08" w14:textId="77777777" w:rsidR="00256E35" w:rsidRDefault="006F6D7B">
      <w:pPr>
        <w:pStyle w:val="Heading1"/>
        <w:ind w:left="0"/>
      </w:pPr>
      <w:r>
        <w:t>11. ΕΠΑΘΛΑ</w:t>
      </w:r>
      <w:r>
        <w:rPr>
          <w:color w:val="000000"/>
          <w:sz w:val="27"/>
        </w:rPr>
        <w:t xml:space="preserve"> </w:t>
      </w:r>
      <w:r>
        <w:t xml:space="preserve">   </w:t>
      </w:r>
      <w:r>
        <w:t xml:space="preserve"> </w:t>
      </w:r>
    </w:p>
    <w:p w14:paraId="50A3710F" w14:textId="77777777" w:rsidR="00256E35" w:rsidRDefault="006F6D7B">
      <w:pPr>
        <w:spacing w:after="0" w:line="259" w:lineRule="auto"/>
        <w:ind w:left="34" w:firstLine="0"/>
        <w:jc w:val="left"/>
      </w:pPr>
      <w:r>
        <w:t xml:space="preserve">    </w:t>
      </w:r>
      <w:r>
        <w:t xml:space="preserve"> </w:t>
      </w:r>
    </w:p>
    <w:tbl>
      <w:tblPr>
        <w:tblStyle w:val="TableGrid"/>
        <w:tblW w:w="6528" w:type="dxa"/>
        <w:tblInd w:w="1304" w:type="dxa"/>
        <w:tblCellMar>
          <w:top w:w="121" w:type="dxa"/>
          <w:left w:w="100" w:type="dxa"/>
          <w:bottom w:w="139" w:type="dxa"/>
          <w:right w:w="29" w:type="dxa"/>
        </w:tblCellMar>
        <w:tblLook w:val="04A0" w:firstRow="1" w:lastRow="0" w:firstColumn="1" w:lastColumn="0" w:noHBand="0" w:noVBand="1"/>
      </w:tblPr>
      <w:tblGrid>
        <w:gridCol w:w="2123"/>
        <w:gridCol w:w="1294"/>
        <w:gridCol w:w="1291"/>
        <w:gridCol w:w="1820"/>
      </w:tblGrid>
      <w:tr w:rsidR="00256E35" w14:paraId="50AE44AB" w14:textId="77777777">
        <w:trPr>
          <w:trHeight w:val="689"/>
        </w:trPr>
        <w:tc>
          <w:tcPr>
            <w:tcW w:w="2123" w:type="dxa"/>
            <w:tcBorders>
              <w:top w:val="single" w:sz="4" w:space="0" w:color="000000"/>
              <w:left w:val="single" w:sz="4" w:space="0" w:color="000000"/>
              <w:bottom w:val="single" w:sz="4" w:space="0" w:color="000000"/>
              <w:right w:val="nil"/>
            </w:tcBorders>
            <w:shd w:val="clear" w:color="auto" w:fill="BFBFBF"/>
          </w:tcPr>
          <w:p w14:paraId="29352FBB" w14:textId="77777777" w:rsidR="00256E35" w:rsidRDefault="006F6D7B">
            <w:pPr>
              <w:spacing w:after="0" w:line="259" w:lineRule="auto"/>
              <w:ind w:left="5" w:firstLine="0"/>
              <w:jc w:val="left"/>
            </w:pPr>
            <w:r>
              <w:lastRenderedPageBreak/>
              <w:t xml:space="preserve">   </w:t>
            </w:r>
            <w:r>
              <w:t xml:space="preserve"> </w:t>
            </w:r>
          </w:p>
        </w:tc>
        <w:tc>
          <w:tcPr>
            <w:tcW w:w="2585" w:type="dxa"/>
            <w:gridSpan w:val="2"/>
            <w:tcBorders>
              <w:top w:val="single" w:sz="4" w:space="0" w:color="000000"/>
              <w:left w:val="nil"/>
              <w:bottom w:val="single" w:sz="4" w:space="0" w:color="000000"/>
              <w:right w:val="nil"/>
            </w:tcBorders>
            <w:shd w:val="clear" w:color="auto" w:fill="BFBFBF"/>
          </w:tcPr>
          <w:p w14:paraId="7874E642" w14:textId="77777777" w:rsidR="00256E35" w:rsidRDefault="006F6D7B">
            <w:pPr>
              <w:spacing w:after="0" w:line="259" w:lineRule="auto"/>
              <w:ind w:left="95" w:firstLine="0"/>
              <w:jc w:val="left"/>
            </w:pPr>
            <w:r>
              <w:rPr>
                <w:b/>
              </w:rPr>
              <w:t>Athens Challenge 2024</w:t>
            </w:r>
            <w:r>
              <w:t xml:space="preserve">  </w:t>
            </w:r>
            <w:r>
              <w:t xml:space="preserve"> </w:t>
            </w:r>
          </w:p>
        </w:tc>
        <w:tc>
          <w:tcPr>
            <w:tcW w:w="1820" w:type="dxa"/>
            <w:tcBorders>
              <w:top w:val="single" w:sz="4" w:space="0" w:color="000000"/>
              <w:left w:val="nil"/>
              <w:bottom w:val="single" w:sz="4" w:space="0" w:color="000000"/>
              <w:right w:val="single" w:sz="4" w:space="0" w:color="000000"/>
            </w:tcBorders>
            <w:shd w:val="clear" w:color="auto" w:fill="BFBFBF"/>
          </w:tcPr>
          <w:p w14:paraId="37B25D33" w14:textId="77777777" w:rsidR="00256E35" w:rsidRDefault="006F6D7B">
            <w:pPr>
              <w:spacing w:after="0" w:line="259" w:lineRule="auto"/>
              <w:ind w:left="1" w:firstLine="0"/>
              <w:jc w:val="left"/>
            </w:pPr>
            <w:r>
              <w:t xml:space="preserve">   </w:t>
            </w:r>
            <w:r>
              <w:t xml:space="preserve"> </w:t>
            </w:r>
          </w:p>
        </w:tc>
      </w:tr>
      <w:tr w:rsidR="00256E35" w14:paraId="3C9FA666" w14:textId="77777777">
        <w:trPr>
          <w:trHeight w:val="604"/>
        </w:trPr>
        <w:tc>
          <w:tcPr>
            <w:tcW w:w="2123"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88D377A" w14:textId="77777777" w:rsidR="00256E35" w:rsidRDefault="006F6D7B">
            <w:pPr>
              <w:spacing w:after="0" w:line="259" w:lineRule="auto"/>
              <w:ind w:left="504" w:firstLine="0"/>
              <w:jc w:val="left"/>
            </w:pPr>
            <w:r>
              <w:t xml:space="preserve">ΚΑΤΗΓΟΡΙΑ    </w:t>
            </w:r>
            <w:r>
              <w:t xml:space="preserve"> </w:t>
            </w:r>
          </w:p>
        </w:tc>
        <w:tc>
          <w:tcPr>
            <w:tcW w:w="129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C96179D" w14:textId="77777777" w:rsidR="00256E35" w:rsidRDefault="006F6D7B">
            <w:pPr>
              <w:spacing w:after="0" w:line="259" w:lineRule="auto"/>
              <w:ind w:left="325" w:firstLine="0"/>
              <w:jc w:val="left"/>
            </w:pPr>
            <w:r>
              <w:t xml:space="preserve">ΘΕΣΗ    </w:t>
            </w:r>
            <w: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514C923" w14:textId="77777777" w:rsidR="00256E35" w:rsidRDefault="006F6D7B">
            <w:pPr>
              <w:spacing w:after="0" w:line="259" w:lineRule="auto"/>
              <w:ind w:left="0" w:right="276" w:firstLine="0"/>
              <w:jc w:val="right"/>
            </w:pPr>
            <w:r>
              <w:t xml:space="preserve">ΈΠΑΘΛΟ    </w:t>
            </w:r>
            <w:r>
              <w:t xml:space="preserve"> </w:t>
            </w:r>
          </w:p>
        </w:tc>
        <w:tc>
          <w:tcPr>
            <w:tcW w:w="1820"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9751B29" w14:textId="77777777" w:rsidR="00256E35" w:rsidRDefault="006F6D7B">
            <w:pPr>
              <w:spacing w:after="0" w:line="259" w:lineRule="auto"/>
              <w:ind w:left="373" w:firstLine="0"/>
              <w:jc w:val="left"/>
            </w:pPr>
            <w:r>
              <w:t xml:space="preserve">ΣΥΝΘΗΚΕΣ    </w:t>
            </w:r>
            <w:r>
              <w:t xml:space="preserve"> </w:t>
            </w:r>
          </w:p>
        </w:tc>
      </w:tr>
      <w:tr w:rsidR="00256E35" w14:paraId="77B7DBC5" w14:textId="77777777">
        <w:trPr>
          <w:trHeight w:val="672"/>
        </w:trPr>
        <w:tc>
          <w:tcPr>
            <w:tcW w:w="2123" w:type="dxa"/>
            <w:vMerge w:val="restart"/>
            <w:tcBorders>
              <w:top w:val="single" w:sz="4" w:space="0" w:color="000000"/>
              <w:left w:val="single" w:sz="4" w:space="0" w:color="000000"/>
              <w:bottom w:val="single" w:sz="4" w:space="0" w:color="000000"/>
              <w:right w:val="single" w:sz="4" w:space="0" w:color="000000"/>
            </w:tcBorders>
            <w:vAlign w:val="bottom"/>
          </w:tcPr>
          <w:p w14:paraId="53BF5ADD" w14:textId="77777777" w:rsidR="00256E35" w:rsidRDefault="006F6D7B">
            <w:pPr>
              <w:spacing w:after="59" w:line="259" w:lineRule="auto"/>
              <w:ind w:left="0" w:right="80" w:firstLine="0"/>
              <w:jc w:val="center"/>
            </w:pPr>
            <w:r>
              <w:t xml:space="preserve">Α ΓΕΝΙΚΗ    </w:t>
            </w:r>
            <w:r>
              <w:t xml:space="preserve"> </w:t>
            </w:r>
          </w:p>
          <w:p w14:paraId="6F0DB8E2" w14:textId="77777777" w:rsidR="00256E35" w:rsidRDefault="006F6D7B">
            <w:pPr>
              <w:spacing w:after="225" w:line="259" w:lineRule="auto"/>
              <w:ind w:left="0" w:firstLine="0"/>
              <w:jc w:val="left"/>
            </w:pPr>
            <w:r>
              <w:t xml:space="preserve"> </w:t>
            </w:r>
            <w:r>
              <w:t xml:space="preserve"> </w:t>
            </w:r>
          </w:p>
          <w:p w14:paraId="7C7AA5D1" w14:textId="77777777" w:rsidR="00256E35" w:rsidRDefault="006F6D7B">
            <w:pPr>
              <w:spacing w:after="225" w:line="259" w:lineRule="auto"/>
              <w:ind w:left="0" w:firstLine="0"/>
              <w:jc w:val="left"/>
            </w:pPr>
            <w:r>
              <w:t xml:space="preserve"> </w:t>
            </w:r>
            <w:r>
              <w:t xml:space="preserve"> </w:t>
            </w:r>
          </w:p>
          <w:p w14:paraId="08383C8A" w14:textId="77777777" w:rsidR="00256E35" w:rsidRDefault="006F6D7B">
            <w:pPr>
              <w:spacing w:after="0" w:line="259" w:lineRule="auto"/>
              <w:ind w:left="0" w:right="48" w:firstLine="0"/>
              <w:jc w:val="center"/>
            </w:pPr>
            <w:r>
              <w:t xml:space="preserve">ΓΥΝΑΙΚΕΙΑ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7077261D" w14:textId="77777777" w:rsidR="00256E35" w:rsidRDefault="006F6D7B">
            <w:pPr>
              <w:spacing w:after="0" w:line="259" w:lineRule="auto"/>
              <w:ind w:left="0" w:right="78" w:firstLine="0"/>
              <w:jc w:val="center"/>
            </w:pPr>
            <w:r>
              <w:t>1</w:t>
            </w:r>
            <w:r>
              <w:rPr>
                <w:b/>
              </w:rPr>
              <w:t xml:space="preserve"> </w:t>
            </w:r>
            <w:r>
              <w:t xml:space="preserve">   </w:t>
            </w:r>
            <w: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25FE1847" w14:textId="77777777" w:rsidR="00256E35" w:rsidRDefault="006F6D7B">
            <w:pPr>
              <w:spacing w:after="0" w:line="259" w:lineRule="auto"/>
              <w:ind w:left="332" w:firstLine="0"/>
              <w:jc w:val="left"/>
            </w:pPr>
            <w:r>
              <w:rPr>
                <w:b/>
              </w:rPr>
              <w:t>800</w:t>
            </w:r>
            <w:r>
              <w:t xml:space="preserve">€    </w:t>
            </w:r>
            <w:r>
              <w:t xml:space="preserve"> </w:t>
            </w:r>
          </w:p>
        </w:tc>
        <w:tc>
          <w:tcPr>
            <w:tcW w:w="1820" w:type="dxa"/>
            <w:vMerge w:val="restart"/>
            <w:tcBorders>
              <w:top w:val="single" w:sz="4" w:space="0" w:color="000000"/>
              <w:left w:val="single" w:sz="4" w:space="0" w:color="000000"/>
              <w:bottom w:val="single" w:sz="4" w:space="0" w:color="000000"/>
              <w:right w:val="single" w:sz="4" w:space="0" w:color="000000"/>
            </w:tcBorders>
            <w:vAlign w:val="bottom"/>
          </w:tcPr>
          <w:p w14:paraId="1FF62B72" w14:textId="77777777" w:rsidR="00256E35" w:rsidRDefault="006F6D7B">
            <w:pPr>
              <w:spacing w:after="59" w:line="259" w:lineRule="auto"/>
              <w:ind w:left="0" w:right="66" w:firstLine="0"/>
              <w:jc w:val="center"/>
            </w:pPr>
            <w:r>
              <w:t xml:space="preserve">‐    </w:t>
            </w:r>
            <w:r>
              <w:t xml:space="preserve"> </w:t>
            </w:r>
          </w:p>
          <w:p w14:paraId="41ED6B1D" w14:textId="77777777" w:rsidR="00256E35" w:rsidRDefault="006F6D7B">
            <w:pPr>
              <w:spacing w:after="225" w:line="259" w:lineRule="auto"/>
              <w:ind w:left="1" w:firstLine="0"/>
              <w:jc w:val="left"/>
            </w:pPr>
            <w:r>
              <w:t xml:space="preserve"> </w:t>
            </w:r>
            <w:r>
              <w:t xml:space="preserve"> </w:t>
            </w:r>
          </w:p>
          <w:p w14:paraId="4C3301F0" w14:textId="77777777" w:rsidR="00256E35" w:rsidRDefault="006F6D7B">
            <w:pPr>
              <w:spacing w:after="225" w:line="259" w:lineRule="auto"/>
              <w:ind w:left="1" w:firstLine="0"/>
              <w:jc w:val="left"/>
            </w:pPr>
            <w:r>
              <w:t xml:space="preserve"> </w:t>
            </w:r>
            <w:r>
              <w:t xml:space="preserve"> </w:t>
            </w:r>
          </w:p>
          <w:p w14:paraId="5BDE3C30" w14:textId="77777777" w:rsidR="00256E35" w:rsidRDefault="006F6D7B">
            <w:pPr>
              <w:spacing w:after="0" w:line="259" w:lineRule="auto"/>
              <w:ind w:left="1" w:firstLine="0"/>
              <w:jc w:val="left"/>
            </w:pPr>
            <w:r>
              <w:rPr>
                <w:b/>
              </w:rPr>
              <w:t xml:space="preserve">&gt; 5 συμμετοχές   </w:t>
            </w:r>
            <w:r>
              <w:t xml:space="preserve"> </w:t>
            </w:r>
            <w:r>
              <w:t xml:space="preserve"> </w:t>
            </w:r>
          </w:p>
        </w:tc>
      </w:tr>
      <w:tr w:rsidR="00256E35" w14:paraId="0C78B488" w14:textId="77777777">
        <w:trPr>
          <w:trHeight w:val="610"/>
        </w:trPr>
        <w:tc>
          <w:tcPr>
            <w:tcW w:w="0" w:type="auto"/>
            <w:vMerge/>
            <w:tcBorders>
              <w:top w:val="nil"/>
              <w:left w:val="single" w:sz="4" w:space="0" w:color="000000"/>
              <w:bottom w:val="nil"/>
              <w:right w:val="single" w:sz="4" w:space="0" w:color="000000"/>
            </w:tcBorders>
          </w:tcPr>
          <w:p w14:paraId="637708B4"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6895D035" w14:textId="77777777" w:rsidR="00256E35" w:rsidRDefault="006F6D7B">
            <w:pPr>
              <w:spacing w:after="0" w:line="259" w:lineRule="auto"/>
              <w:ind w:left="0" w:right="78" w:firstLine="0"/>
              <w:jc w:val="center"/>
            </w:pPr>
            <w:r>
              <w:t>2</w:t>
            </w:r>
            <w:r>
              <w:rPr>
                <w:b/>
              </w:rPr>
              <w:t xml:space="preserve"> </w:t>
            </w:r>
            <w:r>
              <w:t xml:space="preserve">   </w:t>
            </w:r>
            <w: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566173E5" w14:textId="77777777" w:rsidR="00256E35" w:rsidRDefault="006F6D7B">
            <w:pPr>
              <w:spacing w:after="0" w:line="259" w:lineRule="auto"/>
              <w:ind w:left="332" w:firstLine="0"/>
              <w:jc w:val="left"/>
            </w:pPr>
            <w:r>
              <w:rPr>
                <w:b/>
              </w:rPr>
              <w:t>400</w:t>
            </w:r>
            <w:r>
              <w:t>€</w:t>
            </w:r>
            <w:r>
              <w:rPr>
                <w:b/>
              </w:rPr>
              <w:t xml:space="preserve"> </w:t>
            </w:r>
            <w:r>
              <w:t xml:space="preserve">   </w:t>
            </w:r>
            <w:r>
              <w:t xml:space="preserve"> </w:t>
            </w:r>
          </w:p>
        </w:tc>
        <w:tc>
          <w:tcPr>
            <w:tcW w:w="0" w:type="auto"/>
            <w:vMerge/>
            <w:tcBorders>
              <w:top w:val="nil"/>
              <w:left w:val="single" w:sz="4" w:space="0" w:color="000000"/>
              <w:bottom w:val="nil"/>
              <w:right w:val="single" w:sz="4" w:space="0" w:color="000000"/>
            </w:tcBorders>
          </w:tcPr>
          <w:p w14:paraId="73A7EE95" w14:textId="77777777" w:rsidR="00256E35" w:rsidRDefault="00256E35">
            <w:pPr>
              <w:spacing w:after="160" w:line="259" w:lineRule="auto"/>
              <w:ind w:left="0" w:firstLine="0"/>
              <w:jc w:val="left"/>
            </w:pPr>
          </w:p>
        </w:tc>
      </w:tr>
      <w:tr w:rsidR="00256E35" w14:paraId="6C4DA3EB" w14:textId="77777777">
        <w:trPr>
          <w:trHeight w:val="615"/>
        </w:trPr>
        <w:tc>
          <w:tcPr>
            <w:tcW w:w="0" w:type="auto"/>
            <w:vMerge/>
            <w:tcBorders>
              <w:top w:val="nil"/>
              <w:left w:val="single" w:sz="4" w:space="0" w:color="000000"/>
              <w:bottom w:val="nil"/>
              <w:right w:val="single" w:sz="4" w:space="0" w:color="000000"/>
            </w:tcBorders>
          </w:tcPr>
          <w:p w14:paraId="0DB27630"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126CCC6F" w14:textId="77777777" w:rsidR="00256E35" w:rsidRDefault="006F6D7B">
            <w:pPr>
              <w:spacing w:after="0" w:line="259" w:lineRule="auto"/>
              <w:ind w:left="0" w:right="78" w:firstLine="0"/>
              <w:jc w:val="center"/>
            </w:pPr>
            <w:r>
              <w:t>3</w:t>
            </w:r>
            <w:r>
              <w:rPr>
                <w:b/>
              </w:rPr>
              <w:t xml:space="preserve"> </w:t>
            </w:r>
            <w:r>
              <w:t xml:space="preserve">   </w:t>
            </w:r>
            <w: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72EB6C41" w14:textId="77777777" w:rsidR="00256E35" w:rsidRDefault="006F6D7B">
            <w:pPr>
              <w:spacing w:after="0" w:line="259" w:lineRule="auto"/>
              <w:ind w:left="332" w:firstLine="0"/>
              <w:jc w:val="left"/>
            </w:pPr>
            <w:r>
              <w:rPr>
                <w:b/>
              </w:rPr>
              <w:t>200</w:t>
            </w:r>
            <w:r>
              <w:t>€</w:t>
            </w:r>
            <w:r>
              <w:rPr>
                <w:b/>
              </w:rPr>
              <w:t xml:space="preserve"> </w:t>
            </w:r>
            <w:r>
              <w:t xml:space="preserve">   </w:t>
            </w:r>
            <w:r>
              <w:t xml:space="preserve"> </w:t>
            </w:r>
          </w:p>
        </w:tc>
        <w:tc>
          <w:tcPr>
            <w:tcW w:w="0" w:type="auto"/>
            <w:vMerge/>
            <w:tcBorders>
              <w:top w:val="nil"/>
              <w:left w:val="single" w:sz="4" w:space="0" w:color="000000"/>
              <w:bottom w:val="nil"/>
              <w:right w:val="single" w:sz="4" w:space="0" w:color="000000"/>
            </w:tcBorders>
          </w:tcPr>
          <w:p w14:paraId="4CA4E0B7" w14:textId="77777777" w:rsidR="00256E35" w:rsidRDefault="00256E35">
            <w:pPr>
              <w:spacing w:after="160" w:line="259" w:lineRule="auto"/>
              <w:ind w:left="0" w:firstLine="0"/>
              <w:jc w:val="left"/>
            </w:pPr>
          </w:p>
        </w:tc>
      </w:tr>
      <w:tr w:rsidR="00256E35" w14:paraId="6D35D435" w14:textId="77777777">
        <w:trPr>
          <w:trHeight w:val="684"/>
        </w:trPr>
        <w:tc>
          <w:tcPr>
            <w:tcW w:w="0" w:type="auto"/>
            <w:vMerge/>
            <w:tcBorders>
              <w:top w:val="nil"/>
              <w:left w:val="single" w:sz="4" w:space="0" w:color="000000"/>
              <w:bottom w:val="nil"/>
              <w:right w:val="single" w:sz="4" w:space="0" w:color="000000"/>
            </w:tcBorders>
          </w:tcPr>
          <w:p w14:paraId="79966D99"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1AF770E8" w14:textId="77777777" w:rsidR="00256E35" w:rsidRDefault="006F6D7B">
            <w:pPr>
              <w:spacing w:after="0" w:line="259" w:lineRule="auto"/>
              <w:ind w:left="0" w:right="78" w:firstLine="0"/>
              <w:jc w:val="center"/>
            </w:pPr>
            <w:r>
              <w:t xml:space="preserve">4 </w:t>
            </w:r>
            <w: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21B34488" w14:textId="77777777" w:rsidR="00256E35" w:rsidRDefault="006F6D7B">
            <w:pPr>
              <w:spacing w:after="0" w:line="259" w:lineRule="auto"/>
              <w:ind w:left="0" w:right="94" w:firstLine="0"/>
              <w:jc w:val="center"/>
            </w:pPr>
            <w:r>
              <w:rPr>
                <w:b/>
              </w:rPr>
              <w:t xml:space="preserve">100 </w:t>
            </w:r>
            <w:r>
              <w:t xml:space="preserve"> </w:t>
            </w:r>
          </w:p>
        </w:tc>
        <w:tc>
          <w:tcPr>
            <w:tcW w:w="0" w:type="auto"/>
            <w:vMerge/>
            <w:tcBorders>
              <w:top w:val="nil"/>
              <w:left w:val="single" w:sz="4" w:space="0" w:color="000000"/>
              <w:bottom w:val="nil"/>
              <w:right w:val="single" w:sz="4" w:space="0" w:color="000000"/>
            </w:tcBorders>
          </w:tcPr>
          <w:p w14:paraId="7558DD7C" w14:textId="77777777" w:rsidR="00256E35" w:rsidRDefault="00256E35">
            <w:pPr>
              <w:spacing w:after="160" w:line="259" w:lineRule="auto"/>
              <w:ind w:left="0" w:firstLine="0"/>
              <w:jc w:val="left"/>
            </w:pPr>
          </w:p>
        </w:tc>
      </w:tr>
      <w:tr w:rsidR="00256E35" w14:paraId="7B57D86F" w14:textId="77777777">
        <w:trPr>
          <w:trHeight w:val="686"/>
        </w:trPr>
        <w:tc>
          <w:tcPr>
            <w:tcW w:w="0" w:type="auto"/>
            <w:vMerge/>
            <w:tcBorders>
              <w:top w:val="nil"/>
              <w:left w:val="single" w:sz="4" w:space="0" w:color="000000"/>
              <w:bottom w:val="nil"/>
              <w:right w:val="single" w:sz="4" w:space="0" w:color="000000"/>
            </w:tcBorders>
          </w:tcPr>
          <w:p w14:paraId="451AE054"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331CBFB9" w14:textId="77777777" w:rsidR="00256E35" w:rsidRDefault="006F6D7B">
            <w:pPr>
              <w:spacing w:after="0" w:line="259" w:lineRule="auto"/>
              <w:ind w:left="0" w:right="78" w:firstLine="0"/>
              <w:jc w:val="center"/>
            </w:pPr>
            <w:r>
              <w:t xml:space="preserve">5 </w:t>
            </w:r>
            <w: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70F3E170" w14:textId="77777777" w:rsidR="00256E35" w:rsidRDefault="006F6D7B">
            <w:pPr>
              <w:spacing w:after="0" w:line="259" w:lineRule="auto"/>
              <w:ind w:left="0" w:right="94" w:firstLine="0"/>
              <w:jc w:val="center"/>
            </w:pPr>
            <w:r>
              <w:rPr>
                <w:b/>
              </w:rPr>
              <w:t xml:space="preserve">50 </w:t>
            </w:r>
            <w:r>
              <w:t xml:space="preserve"> </w:t>
            </w:r>
          </w:p>
        </w:tc>
        <w:tc>
          <w:tcPr>
            <w:tcW w:w="0" w:type="auto"/>
            <w:vMerge/>
            <w:tcBorders>
              <w:top w:val="nil"/>
              <w:left w:val="single" w:sz="4" w:space="0" w:color="000000"/>
              <w:bottom w:val="nil"/>
              <w:right w:val="single" w:sz="4" w:space="0" w:color="000000"/>
            </w:tcBorders>
          </w:tcPr>
          <w:p w14:paraId="571C7F98" w14:textId="77777777" w:rsidR="00256E35" w:rsidRDefault="00256E35">
            <w:pPr>
              <w:spacing w:after="160" w:line="259" w:lineRule="auto"/>
              <w:ind w:left="0" w:firstLine="0"/>
              <w:jc w:val="left"/>
            </w:pPr>
          </w:p>
        </w:tc>
      </w:tr>
      <w:tr w:rsidR="00256E35" w14:paraId="744F9BBD" w14:textId="77777777">
        <w:trPr>
          <w:trHeight w:val="684"/>
        </w:trPr>
        <w:tc>
          <w:tcPr>
            <w:tcW w:w="0" w:type="auto"/>
            <w:vMerge/>
            <w:tcBorders>
              <w:top w:val="nil"/>
              <w:left w:val="single" w:sz="4" w:space="0" w:color="000000"/>
              <w:bottom w:val="single" w:sz="4" w:space="0" w:color="000000"/>
              <w:right w:val="single" w:sz="4" w:space="0" w:color="000000"/>
            </w:tcBorders>
          </w:tcPr>
          <w:p w14:paraId="741721F1"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367E1210" w14:textId="77777777" w:rsidR="00256E35" w:rsidRDefault="006F6D7B">
            <w:pPr>
              <w:spacing w:after="0" w:line="259" w:lineRule="auto"/>
              <w:ind w:left="0" w:right="78" w:firstLine="0"/>
              <w:jc w:val="center"/>
            </w:pPr>
            <w:r>
              <w:t xml:space="preserve">1 </w:t>
            </w:r>
            <w: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1D87BEDD" w14:textId="77777777" w:rsidR="00256E35" w:rsidRDefault="006F6D7B">
            <w:pPr>
              <w:spacing w:after="0" w:line="259" w:lineRule="auto"/>
              <w:ind w:left="0" w:right="94" w:firstLine="0"/>
              <w:jc w:val="center"/>
            </w:pPr>
            <w:r>
              <w:rPr>
                <w:b/>
              </w:rPr>
              <w:t xml:space="preserve">100 </w:t>
            </w:r>
            <w:r>
              <w:t xml:space="preserve"> </w:t>
            </w:r>
          </w:p>
        </w:tc>
        <w:tc>
          <w:tcPr>
            <w:tcW w:w="0" w:type="auto"/>
            <w:vMerge/>
            <w:tcBorders>
              <w:top w:val="nil"/>
              <w:left w:val="single" w:sz="4" w:space="0" w:color="000000"/>
              <w:bottom w:val="single" w:sz="4" w:space="0" w:color="000000"/>
              <w:right w:val="single" w:sz="4" w:space="0" w:color="000000"/>
            </w:tcBorders>
          </w:tcPr>
          <w:p w14:paraId="7BB1EFF6" w14:textId="77777777" w:rsidR="00256E35" w:rsidRDefault="00256E35">
            <w:pPr>
              <w:spacing w:after="160" w:line="259" w:lineRule="auto"/>
              <w:ind w:left="0" w:firstLine="0"/>
              <w:jc w:val="left"/>
            </w:pPr>
          </w:p>
        </w:tc>
      </w:tr>
      <w:tr w:rsidR="00256E35" w14:paraId="240CD23D" w14:textId="77777777">
        <w:trPr>
          <w:trHeight w:val="614"/>
        </w:trPr>
        <w:tc>
          <w:tcPr>
            <w:tcW w:w="2123" w:type="dxa"/>
            <w:vMerge w:val="restart"/>
            <w:tcBorders>
              <w:top w:val="single" w:sz="4" w:space="0" w:color="000000"/>
              <w:left w:val="single" w:sz="4" w:space="0" w:color="000000"/>
              <w:bottom w:val="single" w:sz="4" w:space="0" w:color="000000"/>
              <w:right w:val="single" w:sz="4" w:space="0" w:color="000000"/>
            </w:tcBorders>
          </w:tcPr>
          <w:p w14:paraId="2D1686BD" w14:textId="77777777" w:rsidR="00256E35" w:rsidRDefault="006F6D7B">
            <w:pPr>
              <w:spacing w:after="1" w:line="259" w:lineRule="auto"/>
              <w:ind w:left="0" w:right="44" w:firstLine="0"/>
              <w:jc w:val="center"/>
            </w:pPr>
            <w:r>
              <w:t xml:space="preserve">Β group </w:t>
            </w:r>
            <w:r>
              <w:t xml:space="preserve"> </w:t>
            </w:r>
          </w:p>
          <w:p w14:paraId="543BDBD9" w14:textId="77777777" w:rsidR="00256E35" w:rsidRDefault="006F6D7B">
            <w:pPr>
              <w:spacing w:after="0" w:line="259" w:lineRule="auto"/>
              <w:ind w:left="80" w:firstLine="0"/>
              <w:jc w:val="center"/>
            </w:pPr>
            <w:r>
              <w:t xml:space="preserve"> </w:t>
            </w:r>
            <w: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176DEFD9" w14:textId="77777777" w:rsidR="00256E35" w:rsidRDefault="006F6D7B">
            <w:pPr>
              <w:spacing w:after="0" w:line="259" w:lineRule="auto"/>
              <w:ind w:left="0" w:right="78" w:firstLine="0"/>
              <w:jc w:val="center"/>
            </w:pPr>
            <w:r>
              <w:t>1</w:t>
            </w:r>
            <w:r>
              <w:rPr>
                <w:b/>
              </w:rPr>
              <w:t xml:space="preserve"> </w:t>
            </w:r>
            <w:r>
              <w:t xml:space="preserve">   </w:t>
            </w:r>
            <w:r>
              <w:t xml:space="preserve"> </w:t>
            </w:r>
          </w:p>
        </w:tc>
        <w:tc>
          <w:tcPr>
            <w:tcW w:w="1291" w:type="dxa"/>
            <w:vMerge w:val="restart"/>
            <w:tcBorders>
              <w:top w:val="single" w:sz="4" w:space="0" w:color="000000"/>
              <w:left w:val="single" w:sz="4" w:space="0" w:color="000000"/>
              <w:bottom w:val="single" w:sz="4" w:space="0" w:color="000000"/>
              <w:right w:val="single" w:sz="4" w:space="0" w:color="000000"/>
            </w:tcBorders>
          </w:tcPr>
          <w:p w14:paraId="6F970D67" w14:textId="77777777" w:rsidR="00256E35" w:rsidRDefault="006F6D7B">
            <w:pPr>
              <w:spacing w:after="0" w:line="259" w:lineRule="auto"/>
              <w:ind w:left="176" w:hanging="60"/>
              <w:jc w:val="left"/>
            </w:pPr>
            <w:r>
              <w:rPr>
                <w:b/>
              </w:rPr>
              <w:t xml:space="preserve">Τουρνουά </w:t>
            </w:r>
            <w:r>
              <w:t xml:space="preserve">   </w:t>
            </w:r>
            <w:proofErr w:type="spellStart"/>
            <w:r>
              <w:rPr>
                <w:b/>
              </w:rPr>
              <w:t>Ικ</w:t>
            </w:r>
            <w:proofErr w:type="spellEnd"/>
            <w:r>
              <w:rPr>
                <w:b/>
              </w:rPr>
              <w:t>αρός 24</w:t>
            </w:r>
            <w:r>
              <w:t xml:space="preserve">   </w:t>
            </w:r>
            <w:r>
              <w:t xml:space="preserve"> </w:t>
            </w:r>
          </w:p>
        </w:tc>
        <w:tc>
          <w:tcPr>
            <w:tcW w:w="1820" w:type="dxa"/>
            <w:vMerge w:val="restart"/>
            <w:tcBorders>
              <w:top w:val="single" w:sz="4" w:space="0" w:color="000000"/>
              <w:left w:val="single" w:sz="4" w:space="0" w:color="000000"/>
              <w:bottom w:val="single" w:sz="4" w:space="0" w:color="000000"/>
              <w:right w:val="single" w:sz="4" w:space="0" w:color="000000"/>
            </w:tcBorders>
          </w:tcPr>
          <w:p w14:paraId="10EA23C1" w14:textId="77777777" w:rsidR="00256E35" w:rsidRDefault="006F6D7B">
            <w:pPr>
              <w:spacing w:after="1" w:line="259" w:lineRule="auto"/>
              <w:ind w:left="64" w:firstLine="0"/>
              <w:jc w:val="center"/>
            </w:pPr>
            <w:r>
              <w:rPr>
                <w:b/>
              </w:rPr>
              <w:t xml:space="preserve"> </w:t>
            </w:r>
            <w:r>
              <w:t xml:space="preserve"> </w:t>
            </w:r>
          </w:p>
          <w:p w14:paraId="016A55FE" w14:textId="77777777" w:rsidR="00256E35" w:rsidRDefault="006F6D7B">
            <w:pPr>
              <w:spacing w:after="1" w:line="259" w:lineRule="auto"/>
              <w:ind w:left="64" w:firstLine="0"/>
              <w:jc w:val="center"/>
            </w:pPr>
            <w:r>
              <w:rPr>
                <w:b/>
              </w:rPr>
              <w:t xml:space="preserve"> </w:t>
            </w:r>
            <w:r>
              <w:t xml:space="preserve"> </w:t>
            </w:r>
          </w:p>
          <w:p w14:paraId="6771B18F" w14:textId="77777777" w:rsidR="00256E35" w:rsidRDefault="006F6D7B">
            <w:pPr>
              <w:spacing w:after="2" w:line="259" w:lineRule="auto"/>
              <w:ind w:left="64" w:firstLine="0"/>
              <w:jc w:val="center"/>
            </w:pPr>
            <w:r>
              <w:rPr>
                <w:b/>
              </w:rPr>
              <w:t xml:space="preserve"> </w:t>
            </w:r>
            <w:r>
              <w:t xml:space="preserve"> </w:t>
            </w:r>
          </w:p>
          <w:p w14:paraId="0FB5B550" w14:textId="77777777" w:rsidR="00256E35" w:rsidRDefault="006F6D7B">
            <w:pPr>
              <w:spacing w:after="1" w:line="259" w:lineRule="auto"/>
              <w:ind w:left="64" w:firstLine="0"/>
              <w:jc w:val="center"/>
            </w:pPr>
            <w:r>
              <w:rPr>
                <w:b/>
              </w:rPr>
              <w:t xml:space="preserve"> </w:t>
            </w:r>
            <w:r>
              <w:t xml:space="preserve"> </w:t>
            </w:r>
          </w:p>
          <w:p w14:paraId="48F96E64" w14:textId="77777777" w:rsidR="00256E35" w:rsidRDefault="006F6D7B">
            <w:pPr>
              <w:spacing w:after="0" w:line="259" w:lineRule="auto"/>
              <w:ind w:left="64" w:firstLine="0"/>
              <w:jc w:val="center"/>
            </w:pPr>
            <w:r>
              <w:rPr>
                <w:b/>
              </w:rPr>
              <w:t xml:space="preserve"> </w:t>
            </w:r>
            <w:r>
              <w:t xml:space="preserve"> </w:t>
            </w:r>
          </w:p>
        </w:tc>
      </w:tr>
      <w:tr w:rsidR="00256E35" w14:paraId="3BB9B83C" w14:textId="77777777">
        <w:trPr>
          <w:trHeight w:val="610"/>
        </w:trPr>
        <w:tc>
          <w:tcPr>
            <w:tcW w:w="0" w:type="auto"/>
            <w:vMerge/>
            <w:tcBorders>
              <w:top w:val="nil"/>
              <w:left w:val="single" w:sz="4" w:space="0" w:color="000000"/>
              <w:bottom w:val="nil"/>
              <w:right w:val="single" w:sz="4" w:space="0" w:color="000000"/>
            </w:tcBorders>
          </w:tcPr>
          <w:p w14:paraId="1AEA34D2"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25F91AC8" w14:textId="77777777" w:rsidR="00256E35" w:rsidRDefault="006F6D7B">
            <w:pPr>
              <w:spacing w:after="0" w:line="259" w:lineRule="auto"/>
              <w:ind w:left="0" w:right="49" w:firstLine="0"/>
              <w:jc w:val="center"/>
            </w:pPr>
            <w:r>
              <w:t xml:space="preserve">2 </w:t>
            </w:r>
            <w:r>
              <w:t xml:space="preserve"> </w:t>
            </w:r>
          </w:p>
        </w:tc>
        <w:tc>
          <w:tcPr>
            <w:tcW w:w="0" w:type="auto"/>
            <w:vMerge/>
            <w:tcBorders>
              <w:top w:val="nil"/>
              <w:left w:val="single" w:sz="4" w:space="0" w:color="000000"/>
              <w:bottom w:val="single" w:sz="4" w:space="0" w:color="000000"/>
              <w:right w:val="single" w:sz="4" w:space="0" w:color="000000"/>
            </w:tcBorders>
          </w:tcPr>
          <w:p w14:paraId="608530DD" w14:textId="77777777" w:rsidR="00256E35" w:rsidRDefault="00256E3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0B06FB0" w14:textId="77777777" w:rsidR="00256E35" w:rsidRDefault="00256E35">
            <w:pPr>
              <w:spacing w:after="160" w:line="259" w:lineRule="auto"/>
              <w:ind w:left="0" w:firstLine="0"/>
              <w:jc w:val="left"/>
            </w:pPr>
          </w:p>
        </w:tc>
      </w:tr>
      <w:tr w:rsidR="00256E35" w14:paraId="52FEFA7D" w14:textId="77777777">
        <w:trPr>
          <w:trHeight w:val="612"/>
        </w:trPr>
        <w:tc>
          <w:tcPr>
            <w:tcW w:w="0" w:type="auto"/>
            <w:vMerge/>
            <w:tcBorders>
              <w:top w:val="nil"/>
              <w:left w:val="single" w:sz="4" w:space="0" w:color="000000"/>
              <w:bottom w:val="nil"/>
              <w:right w:val="single" w:sz="4" w:space="0" w:color="000000"/>
            </w:tcBorders>
          </w:tcPr>
          <w:p w14:paraId="5EDDB507"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7A76C892" w14:textId="77777777" w:rsidR="00256E35" w:rsidRDefault="006F6D7B">
            <w:pPr>
              <w:spacing w:after="0" w:line="259" w:lineRule="auto"/>
              <w:ind w:left="0" w:right="78" w:firstLine="0"/>
              <w:jc w:val="center"/>
            </w:pPr>
            <w:r>
              <w:t>3</w:t>
            </w:r>
            <w:r>
              <w:rPr>
                <w:b/>
              </w:rPr>
              <w:t xml:space="preserve"> </w:t>
            </w:r>
            <w:r>
              <w:t xml:space="preserve">   </w:t>
            </w:r>
            <w:r>
              <w:t xml:space="preserve"> </w:t>
            </w:r>
          </w:p>
        </w:tc>
        <w:tc>
          <w:tcPr>
            <w:tcW w:w="1291" w:type="dxa"/>
            <w:vMerge w:val="restart"/>
            <w:tcBorders>
              <w:top w:val="single" w:sz="4" w:space="0" w:color="000000"/>
              <w:left w:val="single" w:sz="4" w:space="0" w:color="000000"/>
              <w:bottom w:val="single" w:sz="4" w:space="0" w:color="000000"/>
              <w:right w:val="single" w:sz="4" w:space="0" w:color="000000"/>
            </w:tcBorders>
          </w:tcPr>
          <w:p w14:paraId="39F992FC" w14:textId="77777777" w:rsidR="00256E35" w:rsidRDefault="006F6D7B">
            <w:pPr>
              <w:spacing w:after="1" w:line="259" w:lineRule="auto"/>
              <w:ind w:left="0" w:right="95" w:firstLine="0"/>
              <w:jc w:val="center"/>
            </w:pPr>
            <w:r>
              <w:rPr>
                <w:b/>
              </w:rPr>
              <w:t xml:space="preserve">Athens </w:t>
            </w:r>
            <w:r>
              <w:t xml:space="preserve"> </w:t>
            </w:r>
          </w:p>
          <w:p w14:paraId="36889075" w14:textId="77777777" w:rsidR="00256E35" w:rsidRDefault="006F6D7B">
            <w:pPr>
              <w:spacing w:after="1" w:line="259" w:lineRule="auto"/>
              <w:ind w:left="0" w:right="98" w:firstLine="0"/>
              <w:jc w:val="center"/>
            </w:pPr>
            <w:r>
              <w:rPr>
                <w:b/>
              </w:rPr>
              <w:t xml:space="preserve">Challenge </w:t>
            </w:r>
            <w:r>
              <w:t xml:space="preserve"> </w:t>
            </w:r>
          </w:p>
          <w:p w14:paraId="301ABA36" w14:textId="77777777" w:rsidR="00256E35" w:rsidRDefault="006F6D7B">
            <w:pPr>
              <w:spacing w:after="0" w:line="259" w:lineRule="auto"/>
              <w:ind w:left="0" w:right="94" w:firstLine="0"/>
              <w:jc w:val="center"/>
            </w:pPr>
            <w:r>
              <w:rPr>
                <w:b/>
              </w:rPr>
              <w:t>2025</w:t>
            </w:r>
            <w:r>
              <w:t xml:space="preserve"> </w:t>
            </w:r>
            <w:r>
              <w:rPr>
                <w:b/>
              </w:rPr>
              <w:t xml:space="preserve"> </w:t>
            </w:r>
            <w:r>
              <w:t xml:space="preserve"> </w:t>
            </w:r>
          </w:p>
        </w:tc>
        <w:tc>
          <w:tcPr>
            <w:tcW w:w="0" w:type="auto"/>
            <w:vMerge/>
            <w:tcBorders>
              <w:top w:val="nil"/>
              <w:left w:val="single" w:sz="4" w:space="0" w:color="000000"/>
              <w:bottom w:val="nil"/>
              <w:right w:val="single" w:sz="4" w:space="0" w:color="000000"/>
            </w:tcBorders>
          </w:tcPr>
          <w:p w14:paraId="0C667E11" w14:textId="77777777" w:rsidR="00256E35" w:rsidRDefault="00256E35">
            <w:pPr>
              <w:spacing w:after="160" w:line="259" w:lineRule="auto"/>
              <w:ind w:left="0" w:firstLine="0"/>
              <w:jc w:val="left"/>
            </w:pPr>
          </w:p>
        </w:tc>
      </w:tr>
      <w:tr w:rsidR="00256E35" w14:paraId="1697E38E" w14:textId="77777777">
        <w:trPr>
          <w:trHeight w:val="612"/>
        </w:trPr>
        <w:tc>
          <w:tcPr>
            <w:tcW w:w="0" w:type="auto"/>
            <w:vMerge/>
            <w:tcBorders>
              <w:top w:val="nil"/>
              <w:left w:val="single" w:sz="4" w:space="0" w:color="000000"/>
              <w:bottom w:val="nil"/>
              <w:right w:val="single" w:sz="4" w:space="0" w:color="000000"/>
            </w:tcBorders>
          </w:tcPr>
          <w:p w14:paraId="1ADC5C9D"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12D9A64A" w14:textId="77777777" w:rsidR="00256E35" w:rsidRDefault="006F6D7B">
            <w:pPr>
              <w:spacing w:after="0" w:line="259" w:lineRule="auto"/>
              <w:ind w:left="0" w:right="78" w:firstLine="0"/>
              <w:jc w:val="center"/>
            </w:pPr>
            <w:r>
              <w:t xml:space="preserve">4 </w:t>
            </w:r>
            <w:r>
              <w:t xml:space="preserve"> </w:t>
            </w:r>
          </w:p>
        </w:tc>
        <w:tc>
          <w:tcPr>
            <w:tcW w:w="0" w:type="auto"/>
            <w:vMerge/>
            <w:tcBorders>
              <w:top w:val="nil"/>
              <w:left w:val="single" w:sz="4" w:space="0" w:color="000000"/>
              <w:bottom w:val="nil"/>
              <w:right w:val="single" w:sz="4" w:space="0" w:color="000000"/>
            </w:tcBorders>
          </w:tcPr>
          <w:p w14:paraId="42CD21A6" w14:textId="77777777" w:rsidR="00256E35" w:rsidRDefault="00256E3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290C30E" w14:textId="77777777" w:rsidR="00256E35" w:rsidRDefault="00256E35">
            <w:pPr>
              <w:spacing w:after="160" w:line="259" w:lineRule="auto"/>
              <w:ind w:left="0" w:firstLine="0"/>
              <w:jc w:val="left"/>
            </w:pPr>
          </w:p>
        </w:tc>
      </w:tr>
      <w:tr w:rsidR="00256E35" w14:paraId="64DF536A" w14:textId="77777777">
        <w:trPr>
          <w:trHeight w:val="614"/>
        </w:trPr>
        <w:tc>
          <w:tcPr>
            <w:tcW w:w="0" w:type="auto"/>
            <w:vMerge/>
            <w:tcBorders>
              <w:top w:val="nil"/>
              <w:left w:val="single" w:sz="4" w:space="0" w:color="000000"/>
              <w:bottom w:val="single" w:sz="4" w:space="0" w:color="000000"/>
              <w:right w:val="single" w:sz="4" w:space="0" w:color="000000"/>
            </w:tcBorders>
          </w:tcPr>
          <w:p w14:paraId="5C016E8A" w14:textId="77777777" w:rsidR="00256E35" w:rsidRDefault="00256E35">
            <w:pPr>
              <w:spacing w:after="160" w:line="259" w:lineRule="auto"/>
              <w:ind w:left="0" w:firstLine="0"/>
              <w:jc w:val="left"/>
            </w:pPr>
          </w:p>
        </w:tc>
        <w:tc>
          <w:tcPr>
            <w:tcW w:w="1294" w:type="dxa"/>
            <w:tcBorders>
              <w:top w:val="single" w:sz="4" w:space="0" w:color="000000"/>
              <w:left w:val="single" w:sz="4" w:space="0" w:color="000000"/>
              <w:bottom w:val="single" w:sz="4" w:space="0" w:color="000000"/>
              <w:right w:val="single" w:sz="4" w:space="0" w:color="000000"/>
            </w:tcBorders>
          </w:tcPr>
          <w:p w14:paraId="3DFA8790" w14:textId="77777777" w:rsidR="00256E35" w:rsidRDefault="006F6D7B">
            <w:pPr>
              <w:spacing w:after="0" w:line="259" w:lineRule="auto"/>
              <w:ind w:left="0" w:right="49" w:firstLine="0"/>
              <w:jc w:val="center"/>
            </w:pPr>
            <w:r>
              <w:t xml:space="preserve">5 </w:t>
            </w:r>
            <w:r>
              <w:t xml:space="preserve"> </w:t>
            </w:r>
          </w:p>
        </w:tc>
        <w:tc>
          <w:tcPr>
            <w:tcW w:w="0" w:type="auto"/>
            <w:vMerge/>
            <w:tcBorders>
              <w:top w:val="nil"/>
              <w:left w:val="single" w:sz="4" w:space="0" w:color="000000"/>
              <w:bottom w:val="single" w:sz="4" w:space="0" w:color="000000"/>
              <w:right w:val="single" w:sz="4" w:space="0" w:color="000000"/>
            </w:tcBorders>
          </w:tcPr>
          <w:p w14:paraId="4F2F7A93" w14:textId="77777777" w:rsidR="00256E35" w:rsidRDefault="00256E3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B7E3C61" w14:textId="77777777" w:rsidR="00256E35" w:rsidRDefault="00256E35">
            <w:pPr>
              <w:spacing w:after="160" w:line="259" w:lineRule="auto"/>
              <w:ind w:left="0" w:firstLine="0"/>
              <w:jc w:val="left"/>
            </w:pPr>
          </w:p>
        </w:tc>
      </w:tr>
    </w:tbl>
    <w:p w14:paraId="66900536" w14:textId="77777777" w:rsidR="00256E35" w:rsidRDefault="006F6D7B">
      <w:pPr>
        <w:spacing w:after="162" w:line="259" w:lineRule="auto"/>
        <w:ind w:left="0" w:firstLine="0"/>
        <w:jc w:val="left"/>
      </w:pPr>
      <w:r>
        <w:t xml:space="preserve"> </w:t>
      </w:r>
    </w:p>
    <w:p w14:paraId="3E24E48D" w14:textId="77777777" w:rsidR="00256E35" w:rsidRDefault="006F6D7B">
      <w:pPr>
        <w:spacing w:after="160" w:line="259" w:lineRule="auto"/>
        <w:ind w:left="0" w:firstLine="0"/>
        <w:jc w:val="left"/>
      </w:pPr>
      <w:r>
        <w:t xml:space="preserve"> </w:t>
      </w:r>
    </w:p>
    <w:p w14:paraId="2860B956" w14:textId="77777777" w:rsidR="00256E35" w:rsidRPr="001E1A91" w:rsidRDefault="006F6D7B">
      <w:pPr>
        <w:spacing w:after="155"/>
        <w:ind w:left="-5"/>
        <w:rPr>
          <w:lang w:val="el-GR"/>
        </w:rPr>
      </w:pPr>
      <w:r w:rsidRPr="001E1A91">
        <w:rPr>
          <w:lang w:val="el-GR"/>
        </w:rPr>
        <w:t xml:space="preserve">Τα έπαθλα δεν είναι αθροιστικά́ και δεν μεταφέρονται.     </w:t>
      </w:r>
      <w:r w:rsidRPr="001E1A91">
        <w:rPr>
          <w:lang w:val="el-GR"/>
        </w:rPr>
        <w:t xml:space="preserve"> </w:t>
      </w:r>
    </w:p>
    <w:p w14:paraId="21B2CFFE" w14:textId="77777777" w:rsidR="00256E35" w:rsidRPr="001E1A91" w:rsidRDefault="006F6D7B">
      <w:pPr>
        <w:spacing w:after="119"/>
        <w:ind w:left="-5"/>
        <w:rPr>
          <w:lang w:val="el-GR"/>
        </w:rPr>
      </w:pPr>
      <w:r w:rsidRPr="001E1A91">
        <w:rPr>
          <w:lang w:val="el-GR"/>
        </w:rPr>
        <w:lastRenderedPageBreak/>
        <w:t xml:space="preserve">Θα δοθούν </w:t>
      </w:r>
      <w:r w:rsidRPr="001E1A91">
        <w:rPr>
          <w:b/>
          <w:lang w:val="el-GR"/>
        </w:rPr>
        <w:t>μετάλλια</w:t>
      </w:r>
      <w:r w:rsidRPr="001E1A91">
        <w:rPr>
          <w:lang w:val="el-GR"/>
        </w:rPr>
        <w:t xml:space="preserve"> στους </w:t>
      </w:r>
      <w:r w:rsidRPr="001E1A91">
        <w:rPr>
          <w:b/>
          <w:lang w:val="el-GR"/>
        </w:rPr>
        <w:t>3 πρώτους</w:t>
      </w:r>
      <w:r w:rsidRPr="001E1A91">
        <w:rPr>
          <w:lang w:val="el-GR"/>
        </w:rPr>
        <w:t xml:space="preserve"> της γενικής κατάταξης και στους </w:t>
      </w:r>
      <w:r w:rsidRPr="001E1A91">
        <w:rPr>
          <w:b/>
          <w:lang w:val="el-GR"/>
        </w:rPr>
        <w:t>3 πρώτους και στην πρώτη</w:t>
      </w:r>
      <w:r w:rsidRPr="001E1A91">
        <w:rPr>
          <w:lang w:val="el-GR"/>
        </w:rPr>
        <w:t xml:space="preserve"> </w:t>
      </w:r>
      <w:r w:rsidRPr="001E1A91">
        <w:rPr>
          <w:lang w:val="el-GR"/>
        </w:rPr>
        <w:t xml:space="preserve">σκακίστρια της γενικής κατάταξης και των κατηγοριών </w:t>
      </w:r>
      <w:r>
        <w:t>o</w:t>
      </w:r>
      <w:r w:rsidRPr="001E1A91">
        <w:rPr>
          <w:lang w:val="el-GR"/>
        </w:rPr>
        <w:t xml:space="preserve">65, </w:t>
      </w:r>
      <w:r>
        <w:t>u</w:t>
      </w:r>
      <w:r w:rsidRPr="001E1A91">
        <w:rPr>
          <w:lang w:val="el-GR"/>
        </w:rPr>
        <w:t xml:space="preserve">18, </w:t>
      </w:r>
      <w:r>
        <w:t>u</w:t>
      </w:r>
      <w:r w:rsidRPr="001E1A91">
        <w:rPr>
          <w:lang w:val="el-GR"/>
        </w:rPr>
        <w:t>16,</w:t>
      </w:r>
      <w:r>
        <w:t>u</w:t>
      </w:r>
      <w:r w:rsidRPr="001E1A91">
        <w:rPr>
          <w:lang w:val="el-GR"/>
        </w:rPr>
        <w:t>14,</w:t>
      </w:r>
      <w:r>
        <w:t>u</w:t>
      </w:r>
      <w:r w:rsidRPr="001E1A91">
        <w:rPr>
          <w:lang w:val="el-GR"/>
        </w:rPr>
        <w:t>12,</w:t>
      </w:r>
      <w:r>
        <w:t>u</w:t>
      </w:r>
      <w:r w:rsidRPr="001E1A91">
        <w:rPr>
          <w:lang w:val="el-GR"/>
        </w:rPr>
        <w:t>10,</w:t>
      </w:r>
      <w:r>
        <w:t>u</w:t>
      </w:r>
      <w:r w:rsidRPr="001E1A91">
        <w:rPr>
          <w:lang w:val="el-GR"/>
        </w:rPr>
        <w:t xml:space="preserve">8.    </w:t>
      </w:r>
      <w:r w:rsidRPr="001E1A91">
        <w:rPr>
          <w:lang w:val="el-GR"/>
        </w:rPr>
        <w:t xml:space="preserve"> </w:t>
      </w:r>
    </w:p>
    <w:p w14:paraId="63E1FC24" w14:textId="77777777" w:rsidR="00256E35" w:rsidRPr="001E1A91" w:rsidRDefault="006F6D7B">
      <w:pPr>
        <w:spacing w:after="1" w:line="259" w:lineRule="auto"/>
        <w:ind w:left="34" w:firstLine="0"/>
        <w:jc w:val="left"/>
        <w:rPr>
          <w:lang w:val="el-GR"/>
        </w:rPr>
      </w:pPr>
      <w:r w:rsidRPr="001E1A91">
        <w:rPr>
          <w:lang w:val="el-GR"/>
        </w:rPr>
        <w:t xml:space="preserve"> </w:t>
      </w:r>
      <w:r w:rsidRPr="001E1A91">
        <w:rPr>
          <w:lang w:val="el-GR"/>
        </w:rPr>
        <w:t xml:space="preserve"> </w:t>
      </w:r>
    </w:p>
    <w:p w14:paraId="6F92EC1C" w14:textId="77777777" w:rsidR="00256E35" w:rsidRPr="001E1A91" w:rsidRDefault="006F6D7B">
      <w:pPr>
        <w:spacing w:after="4" w:line="259" w:lineRule="auto"/>
        <w:ind w:left="34" w:firstLine="0"/>
        <w:jc w:val="left"/>
        <w:rPr>
          <w:lang w:val="el-GR"/>
        </w:rPr>
      </w:pPr>
      <w:r w:rsidRPr="001E1A91">
        <w:rPr>
          <w:lang w:val="el-GR"/>
        </w:rPr>
        <w:t xml:space="preserve"> </w:t>
      </w:r>
      <w:r w:rsidRPr="001E1A91">
        <w:rPr>
          <w:lang w:val="el-GR"/>
        </w:rPr>
        <w:t xml:space="preserve"> </w:t>
      </w:r>
    </w:p>
    <w:p w14:paraId="7278D1C0" w14:textId="77777777" w:rsidR="00256E35" w:rsidRPr="001E1A91" w:rsidRDefault="006F6D7B">
      <w:pPr>
        <w:spacing w:after="73" w:line="259" w:lineRule="auto"/>
        <w:ind w:left="34" w:firstLine="0"/>
        <w:jc w:val="left"/>
        <w:rPr>
          <w:lang w:val="el-GR"/>
        </w:rPr>
      </w:pPr>
      <w:r w:rsidRPr="001E1A91">
        <w:rPr>
          <w:lang w:val="el-GR"/>
        </w:rPr>
        <w:t xml:space="preserve"> </w:t>
      </w:r>
      <w:r w:rsidRPr="001E1A91">
        <w:rPr>
          <w:lang w:val="el-GR"/>
        </w:rPr>
        <w:t xml:space="preserve"> </w:t>
      </w:r>
    </w:p>
    <w:p w14:paraId="20139C07" w14:textId="77777777" w:rsidR="00256E35" w:rsidRPr="001E1A91" w:rsidRDefault="006F6D7B">
      <w:pPr>
        <w:spacing w:after="12" w:line="259" w:lineRule="auto"/>
        <w:ind w:left="34" w:firstLine="0"/>
        <w:jc w:val="left"/>
        <w:rPr>
          <w:lang w:val="el-GR"/>
        </w:rPr>
      </w:pPr>
      <w:r w:rsidRPr="001E1A91">
        <w:rPr>
          <w:lang w:val="el-GR"/>
        </w:rPr>
        <w:t xml:space="preserve"> </w:t>
      </w:r>
      <w:r w:rsidRPr="001E1A91">
        <w:rPr>
          <w:lang w:val="el-GR"/>
        </w:rPr>
        <w:t xml:space="preserve"> </w:t>
      </w:r>
    </w:p>
    <w:p w14:paraId="2B5573F6" w14:textId="77777777" w:rsidR="00256E35" w:rsidRPr="001E1A91" w:rsidRDefault="006F6D7B">
      <w:pPr>
        <w:spacing w:after="0" w:line="259" w:lineRule="auto"/>
        <w:ind w:left="0" w:firstLine="0"/>
        <w:jc w:val="left"/>
        <w:rPr>
          <w:lang w:val="el-GR"/>
        </w:rPr>
      </w:pPr>
      <w:r w:rsidRPr="001E1A91">
        <w:rPr>
          <w:lang w:val="el-GR"/>
        </w:rPr>
        <w:t xml:space="preserve"> </w:t>
      </w:r>
      <w:r w:rsidRPr="001E1A91">
        <w:rPr>
          <w:lang w:val="el-GR"/>
        </w:rPr>
        <w:tab/>
        <w:t xml:space="preserve"> </w:t>
      </w:r>
    </w:p>
    <w:p w14:paraId="084E7FC9" w14:textId="77777777" w:rsidR="00256E35" w:rsidRPr="001E1A91" w:rsidRDefault="006F6D7B">
      <w:pPr>
        <w:spacing w:after="0" w:line="259" w:lineRule="auto"/>
        <w:ind w:left="34" w:firstLine="0"/>
        <w:jc w:val="left"/>
        <w:rPr>
          <w:lang w:val="el-GR"/>
        </w:rPr>
      </w:pPr>
      <w:r w:rsidRPr="001E1A91">
        <w:rPr>
          <w:sz w:val="27"/>
          <w:lang w:val="el-GR"/>
        </w:rPr>
        <w:t xml:space="preserve">12. ΟΡΟΙ: </w:t>
      </w:r>
      <w:r w:rsidRPr="001E1A91">
        <w:rPr>
          <w:lang w:val="el-GR"/>
        </w:rPr>
        <w:t xml:space="preserve">   </w:t>
      </w:r>
      <w:r w:rsidRPr="001E1A91">
        <w:rPr>
          <w:lang w:val="el-GR"/>
        </w:rPr>
        <w:t xml:space="preserve"> </w:t>
      </w:r>
    </w:p>
    <w:p w14:paraId="4688E636" w14:textId="77777777" w:rsidR="00256E35" w:rsidRPr="001E1A91" w:rsidRDefault="006F6D7B">
      <w:pPr>
        <w:spacing w:after="1" w:line="259" w:lineRule="auto"/>
        <w:ind w:left="34" w:firstLine="0"/>
        <w:jc w:val="left"/>
        <w:rPr>
          <w:lang w:val="el-GR"/>
        </w:rPr>
      </w:pPr>
      <w:r w:rsidRPr="001E1A91">
        <w:rPr>
          <w:lang w:val="el-GR"/>
        </w:rPr>
        <w:t xml:space="preserve">  </w:t>
      </w:r>
      <w:r w:rsidRPr="001E1A91">
        <w:rPr>
          <w:lang w:val="el-GR"/>
        </w:rPr>
        <w:t xml:space="preserve"> </w:t>
      </w:r>
    </w:p>
    <w:p w14:paraId="0CF47532" w14:textId="77777777" w:rsidR="00256E35" w:rsidRPr="001E1A91" w:rsidRDefault="006F6D7B">
      <w:pPr>
        <w:spacing w:after="3" w:line="262" w:lineRule="auto"/>
        <w:ind w:left="24" w:hanging="20"/>
        <w:jc w:val="left"/>
        <w:rPr>
          <w:lang w:val="el-GR"/>
        </w:rPr>
      </w:pPr>
      <w:r w:rsidRPr="001E1A91">
        <w:rPr>
          <w:lang w:val="el-GR"/>
        </w:rPr>
        <w:t xml:space="preserve">Οι συμμετέχοντες με τη συμμετοχή στους αγώνες </w:t>
      </w:r>
      <w:r w:rsidRPr="001E1A91">
        <w:rPr>
          <w:b/>
          <w:lang w:val="el-GR"/>
        </w:rPr>
        <w:t>αποδέχονται</w:t>
      </w:r>
      <w:r w:rsidRPr="001E1A91">
        <w:rPr>
          <w:lang w:val="el-GR"/>
        </w:rPr>
        <w:t xml:space="preserve"> όλους τους όρους της </w:t>
      </w:r>
      <w:r w:rsidRPr="001E1A91">
        <w:rPr>
          <w:b/>
          <w:lang w:val="el-GR"/>
        </w:rPr>
        <w:t>παρούσης</w:t>
      </w:r>
      <w:r w:rsidRPr="001E1A91">
        <w:rPr>
          <w:lang w:val="el-GR"/>
        </w:rPr>
        <w:t xml:space="preserve"> και των </w:t>
      </w:r>
      <w:r w:rsidRPr="001E1A91">
        <w:rPr>
          <w:b/>
          <w:lang w:val="el-GR"/>
        </w:rPr>
        <w:t>συμπληρωματικών</w:t>
      </w:r>
      <w:r w:rsidRPr="001E1A91">
        <w:rPr>
          <w:lang w:val="el-GR"/>
        </w:rPr>
        <w:t xml:space="preserve"> </w:t>
      </w:r>
      <w:r w:rsidRPr="001E1A91">
        <w:rPr>
          <w:lang w:val="el-GR"/>
        </w:rPr>
        <w:t xml:space="preserve">προκηρύξεων και </w:t>
      </w:r>
      <w:r w:rsidRPr="001E1A91">
        <w:rPr>
          <w:b/>
          <w:lang w:val="el-GR"/>
        </w:rPr>
        <w:t>συναινούν</w:t>
      </w:r>
      <w:r w:rsidRPr="001E1A91">
        <w:rPr>
          <w:lang w:val="el-GR"/>
        </w:rPr>
        <w:t xml:space="preserve"> στην χρήση και </w:t>
      </w:r>
      <w:r w:rsidRPr="001E1A91">
        <w:rPr>
          <w:b/>
          <w:lang w:val="el-GR"/>
        </w:rPr>
        <w:t>αποστολή των στοιχείων τους για αξιολόγηση</w:t>
      </w:r>
      <w:r w:rsidRPr="001E1A91">
        <w:rPr>
          <w:lang w:val="el-GR"/>
        </w:rPr>
        <w:t xml:space="preserve"> , </w:t>
      </w:r>
      <w:r w:rsidRPr="001E1A91">
        <w:rPr>
          <w:b/>
          <w:lang w:val="el-GR"/>
        </w:rPr>
        <w:t>στην καταγραφή των παρτίδων</w:t>
      </w:r>
      <w:r w:rsidRPr="001E1A91">
        <w:rPr>
          <w:lang w:val="el-GR"/>
        </w:rPr>
        <w:t xml:space="preserve">, στην </w:t>
      </w:r>
      <w:r w:rsidRPr="001E1A91">
        <w:rPr>
          <w:b/>
          <w:lang w:val="el-GR"/>
        </w:rPr>
        <w:t>βιντεοσκόπηση</w:t>
      </w:r>
      <w:r w:rsidRPr="001E1A91">
        <w:rPr>
          <w:lang w:val="el-GR"/>
        </w:rPr>
        <w:t xml:space="preserve"> και </w:t>
      </w:r>
      <w:r w:rsidRPr="001E1A91">
        <w:rPr>
          <w:b/>
          <w:lang w:val="el-GR"/>
        </w:rPr>
        <w:t>φωτογράφιση</w:t>
      </w:r>
      <w:r w:rsidRPr="001E1A91">
        <w:rPr>
          <w:lang w:val="el-GR"/>
        </w:rPr>
        <w:t xml:space="preserve"> τους κατά τη διάρκεια των αγώνων και </w:t>
      </w:r>
      <w:r w:rsidRPr="001E1A91">
        <w:rPr>
          <w:b/>
          <w:lang w:val="el-GR"/>
        </w:rPr>
        <w:t>δημοσιοποίηση</w:t>
      </w:r>
      <w:r w:rsidRPr="001E1A91">
        <w:rPr>
          <w:lang w:val="el-GR"/>
        </w:rPr>
        <w:t xml:space="preserve"> στα κοινωνικά </w:t>
      </w:r>
      <w:proofErr w:type="spellStart"/>
      <w:r w:rsidRPr="001E1A91">
        <w:rPr>
          <w:lang w:val="el-GR"/>
        </w:rPr>
        <w:t>μεσα</w:t>
      </w:r>
      <w:proofErr w:type="spellEnd"/>
      <w:r w:rsidRPr="001E1A91">
        <w:rPr>
          <w:lang w:val="el-GR"/>
        </w:rPr>
        <w:t xml:space="preserve">, στα </w:t>
      </w:r>
      <w:proofErr w:type="spellStart"/>
      <w:r w:rsidRPr="001E1A91">
        <w:rPr>
          <w:lang w:val="el-GR"/>
        </w:rPr>
        <w:t>μεσα</w:t>
      </w:r>
      <w:proofErr w:type="spellEnd"/>
      <w:r w:rsidRPr="001E1A91">
        <w:rPr>
          <w:lang w:val="el-GR"/>
        </w:rPr>
        <w:t xml:space="preserve"> μαζικής ενημέρωσης, και στα Δελτία τύπου της Σκακιστικής Επικοινωνίας Ηρακλείου Αττικής. Επιτρέπεται η </w:t>
      </w:r>
      <w:r w:rsidRPr="001E1A91">
        <w:rPr>
          <w:b/>
          <w:lang w:val="el-GR"/>
        </w:rPr>
        <w:t>φωτογράφηση</w:t>
      </w:r>
      <w:r w:rsidRPr="001E1A91">
        <w:rPr>
          <w:lang w:val="el-GR"/>
        </w:rPr>
        <w:t xml:space="preserve"> και </w:t>
      </w:r>
      <w:r w:rsidRPr="001E1A91">
        <w:rPr>
          <w:b/>
          <w:lang w:val="el-GR"/>
        </w:rPr>
        <w:t>βιντεοσκόπηση</w:t>
      </w:r>
      <w:r w:rsidRPr="001E1A91">
        <w:rPr>
          <w:lang w:val="el-GR"/>
        </w:rPr>
        <w:t xml:space="preserve"> των αγώνων από τρίτους μετά από άδεια από τον Διευθυντή Αγώνων και σε κάθε δημοσίευση πρέπει να αναφέρονται η Σκακιστική Επικοινωνία Ηρακλείου, το </w:t>
      </w:r>
      <w:r>
        <w:rPr>
          <w:b/>
        </w:rPr>
        <w:t>Athens</w:t>
      </w:r>
      <w:r w:rsidRPr="001E1A91">
        <w:rPr>
          <w:b/>
          <w:lang w:val="el-GR"/>
        </w:rPr>
        <w:t xml:space="preserve"> </w:t>
      </w:r>
      <w:r>
        <w:rPr>
          <w:b/>
        </w:rPr>
        <w:t>Challenge</w:t>
      </w:r>
      <w:r w:rsidRPr="001E1A91">
        <w:rPr>
          <w:b/>
          <w:lang w:val="el-GR"/>
        </w:rPr>
        <w:t xml:space="preserve"> 2024 </w:t>
      </w:r>
      <w:r w:rsidRPr="001E1A91">
        <w:rPr>
          <w:lang w:val="el-GR"/>
        </w:rPr>
        <w:t xml:space="preserve">και το </w:t>
      </w:r>
      <w:r>
        <w:rPr>
          <w:b/>
        </w:rPr>
        <w:t>skaki</w:t>
      </w:r>
      <w:r w:rsidRPr="001E1A91">
        <w:rPr>
          <w:b/>
          <w:lang w:val="el-GR"/>
        </w:rPr>
        <w:t>.</w:t>
      </w:r>
      <w:r>
        <w:rPr>
          <w:b/>
        </w:rPr>
        <w:t>gr</w:t>
      </w:r>
      <w:r w:rsidRPr="001E1A91">
        <w:rPr>
          <w:lang w:val="el-GR"/>
        </w:rPr>
        <w:t xml:space="preserve">. Οι παρτίδες αποτελούν μέρος της διοργάνωσης και οι παίχτες υποχρεούνται να αφήνουν το πρωτότυπο παρτιδόφυλο στους διαιτητές.   </w:t>
      </w:r>
      <w:r w:rsidRPr="001E1A91">
        <w:rPr>
          <w:lang w:val="el-GR"/>
        </w:rPr>
        <w:t xml:space="preserve"> </w:t>
      </w:r>
    </w:p>
    <w:p w14:paraId="1940AEE5" w14:textId="77777777" w:rsidR="00256E35" w:rsidRPr="001E1A91" w:rsidRDefault="006F6D7B">
      <w:pPr>
        <w:spacing w:after="81" w:line="259" w:lineRule="auto"/>
        <w:ind w:left="29" w:firstLine="0"/>
        <w:jc w:val="left"/>
        <w:rPr>
          <w:lang w:val="el-GR"/>
        </w:rPr>
      </w:pPr>
      <w:r w:rsidRPr="001E1A91">
        <w:rPr>
          <w:lang w:val="el-GR"/>
        </w:rPr>
        <w:t xml:space="preserve"> </w:t>
      </w:r>
      <w:r w:rsidRPr="001E1A91">
        <w:rPr>
          <w:lang w:val="el-GR"/>
        </w:rPr>
        <w:t xml:space="preserve"> </w:t>
      </w:r>
    </w:p>
    <w:p w14:paraId="618255B7" w14:textId="77777777" w:rsidR="00256E35" w:rsidRPr="001E1A91" w:rsidRDefault="006F6D7B">
      <w:pPr>
        <w:pStyle w:val="Heading2"/>
        <w:rPr>
          <w:lang w:val="el-GR"/>
        </w:rPr>
      </w:pPr>
      <w:r w:rsidRPr="001E1A91">
        <w:rPr>
          <w:lang w:val="el-GR"/>
        </w:rPr>
        <w:t xml:space="preserve">*Υγειονομικό  Πρωτόκολλο    </w:t>
      </w:r>
      <w:r w:rsidRPr="001E1A91">
        <w:rPr>
          <w:lang w:val="el-GR"/>
        </w:rPr>
        <w:t xml:space="preserve"> </w:t>
      </w:r>
    </w:p>
    <w:p w14:paraId="601F351B" w14:textId="77777777" w:rsidR="00256E35" w:rsidRPr="001E1A91" w:rsidRDefault="006F6D7B">
      <w:pPr>
        <w:spacing w:after="150" w:line="263" w:lineRule="auto"/>
        <w:ind w:left="29"/>
        <w:jc w:val="left"/>
        <w:rPr>
          <w:lang w:val="el-GR"/>
        </w:rPr>
      </w:pPr>
      <w:r w:rsidRPr="001E1A91">
        <w:rPr>
          <w:b/>
          <w:lang w:val="el-GR"/>
        </w:rPr>
        <w:t>Θα τηρηθεί αυστηρά το  Υγειονομικό Πρωτόκολλο της Ελληνικής Σκακιστικής Ομοσπονδίας που θα ισχύει την περίοδο των αγώνων.</w:t>
      </w:r>
      <w:r w:rsidRPr="001E1A91">
        <w:rPr>
          <w:lang w:val="el-GR"/>
        </w:rPr>
        <w:t xml:space="preserve"> Η οργανωτική επιτροπή διατηρεί το δικαίωμα να αποβάλλει αθλητή που παρά τις συστάσεις δεν τηρεί τα μέτρα ασφαλείας.    </w:t>
      </w:r>
      <w:r w:rsidRPr="001E1A91">
        <w:rPr>
          <w:lang w:val="el-GR"/>
        </w:rPr>
        <w:t xml:space="preserve"> </w:t>
      </w:r>
    </w:p>
    <w:p w14:paraId="28452EAB" w14:textId="77777777" w:rsidR="00256E35" w:rsidRPr="001E1A91" w:rsidRDefault="006F6D7B">
      <w:pPr>
        <w:spacing w:after="6" w:line="259" w:lineRule="auto"/>
        <w:ind w:left="19" w:firstLine="0"/>
        <w:jc w:val="left"/>
        <w:rPr>
          <w:lang w:val="el-GR"/>
        </w:rPr>
      </w:pPr>
      <w:r w:rsidRPr="001E1A91">
        <w:rPr>
          <w:lang w:val="el-GR"/>
        </w:rPr>
        <w:t xml:space="preserve"> </w:t>
      </w:r>
      <w:r w:rsidRPr="001E1A91">
        <w:rPr>
          <w:lang w:val="el-GR"/>
        </w:rPr>
        <w:t xml:space="preserve"> </w:t>
      </w:r>
    </w:p>
    <w:p w14:paraId="011C1225" w14:textId="77777777" w:rsidR="00256E35" w:rsidRPr="001E1A91" w:rsidRDefault="006F6D7B">
      <w:pPr>
        <w:spacing w:after="4" w:line="259" w:lineRule="auto"/>
        <w:ind w:left="29" w:firstLine="0"/>
        <w:jc w:val="left"/>
        <w:rPr>
          <w:lang w:val="el-GR"/>
        </w:rPr>
      </w:pPr>
      <w:r w:rsidRPr="001E1A91">
        <w:rPr>
          <w:lang w:val="el-GR"/>
        </w:rPr>
        <w:t xml:space="preserve"> </w:t>
      </w:r>
      <w:r w:rsidRPr="001E1A91">
        <w:rPr>
          <w:lang w:val="el-GR"/>
        </w:rPr>
        <w:t xml:space="preserve"> </w:t>
      </w:r>
    </w:p>
    <w:p w14:paraId="2CF0B583" w14:textId="77777777" w:rsidR="00256E35" w:rsidRPr="001E1A91" w:rsidRDefault="006F6D7B">
      <w:pPr>
        <w:spacing w:after="6" w:line="259" w:lineRule="auto"/>
        <w:ind w:left="34" w:firstLine="0"/>
        <w:jc w:val="left"/>
        <w:rPr>
          <w:lang w:val="el-GR"/>
        </w:rPr>
      </w:pPr>
      <w:r w:rsidRPr="001E1A91">
        <w:rPr>
          <w:lang w:val="el-GR"/>
        </w:rPr>
        <w:t xml:space="preserve"> </w:t>
      </w:r>
      <w:r w:rsidRPr="001E1A91">
        <w:rPr>
          <w:b/>
          <w:lang w:val="el-GR"/>
        </w:rPr>
        <w:t xml:space="preserve"> </w:t>
      </w:r>
      <w:r w:rsidRPr="001E1A91">
        <w:rPr>
          <w:lang w:val="el-GR"/>
        </w:rPr>
        <w:t xml:space="preserve"> </w:t>
      </w:r>
    </w:p>
    <w:p w14:paraId="2970328B" w14:textId="77777777" w:rsidR="00256E35" w:rsidRPr="001E1A91" w:rsidRDefault="006F6D7B">
      <w:pPr>
        <w:spacing w:after="3" w:line="263" w:lineRule="auto"/>
        <w:ind w:left="44"/>
        <w:jc w:val="left"/>
        <w:rPr>
          <w:lang w:val="el-GR"/>
        </w:rPr>
      </w:pPr>
      <w:r w:rsidRPr="001E1A91">
        <w:rPr>
          <w:lang w:val="el-GR"/>
        </w:rPr>
        <w:t>*</w:t>
      </w:r>
      <w:r w:rsidRPr="001E1A91">
        <w:rPr>
          <w:b/>
          <w:lang w:val="el-GR"/>
        </w:rPr>
        <w:t xml:space="preserve"> </w:t>
      </w:r>
      <w:r w:rsidRPr="001E1A91">
        <w:rPr>
          <w:b/>
          <w:lang w:val="el-GR"/>
        </w:rPr>
        <w:t>Γενικός Κανονισμός Προστασίας Δεδομένων</w:t>
      </w:r>
      <w:r w:rsidRPr="001E1A91">
        <w:rPr>
          <w:lang w:val="el-GR"/>
        </w:rPr>
        <w:t xml:space="preserve"> </w:t>
      </w:r>
      <w:r w:rsidRPr="001E1A91">
        <w:rPr>
          <w:lang w:val="el-GR"/>
        </w:rPr>
        <w:t xml:space="preserve"> </w:t>
      </w:r>
    </w:p>
    <w:p w14:paraId="504FB634" w14:textId="77777777" w:rsidR="00256E35" w:rsidRPr="001E1A91" w:rsidRDefault="006F6D7B">
      <w:pPr>
        <w:spacing w:after="3" w:line="262" w:lineRule="auto"/>
        <w:ind w:left="24" w:hanging="20"/>
        <w:jc w:val="left"/>
        <w:rPr>
          <w:lang w:val="el-GR"/>
        </w:rPr>
      </w:pPr>
      <w:r w:rsidRPr="001E1A91">
        <w:rPr>
          <w:lang w:val="el-GR"/>
        </w:rPr>
        <w:t xml:space="preserve">Σας ενημερώνουμε ότι   κατά την διάρκεια της διοργάνωσης τα  στοιχεία που θα συγκεντρωθούν    όπως </w:t>
      </w:r>
      <w:proofErr w:type="spellStart"/>
      <w:r w:rsidRPr="001E1A91">
        <w:rPr>
          <w:lang w:val="el-GR"/>
        </w:rPr>
        <w:t>παρτιδόφυλα</w:t>
      </w:r>
      <w:proofErr w:type="spellEnd"/>
      <w:r w:rsidRPr="001E1A91">
        <w:rPr>
          <w:lang w:val="el-GR"/>
        </w:rPr>
        <w:t xml:space="preserve">, φωτογραφίες, </w:t>
      </w:r>
      <w:r>
        <w:t>video</w:t>
      </w:r>
      <w:r w:rsidRPr="001E1A91">
        <w:rPr>
          <w:lang w:val="el-GR"/>
        </w:rPr>
        <w:t xml:space="preserve">, αποτελέσματα αγώνων, ονοματεπώνυμο, έλο, κλπ., δύναται να χρησιμοποιηθούν από την Οργανωτική Επιτροπή για τις ανάγκες προώθησης της διοργάνωσης,  για λόγους προώθησης και αρχειοθέτησης   και θα  αποσταλούν στην </w:t>
      </w:r>
      <w:r>
        <w:t>FIDE</w:t>
      </w:r>
      <w:r w:rsidRPr="001E1A91">
        <w:rPr>
          <w:lang w:val="el-GR"/>
        </w:rPr>
        <w:t xml:space="preserve"> στην ΕΣΟ για λόγους αξιολόγησης. Η προστασία των προσωπικών σας δεδομένων είναι προτεραιότητά μας, και θα θέλαμε να σας ενημερώσουμε για τα ακόλουθα. </w:t>
      </w:r>
      <w:r w:rsidRPr="001E1A91">
        <w:rPr>
          <w:lang w:val="el-GR"/>
        </w:rPr>
        <w:t xml:space="preserve"> </w:t>
      </w:r>
    </w:p>
    <w:p w14:paraId="1D0DD7D3" w14:textId="77777777" w:rsidR="00256E35" w:rsidRPr="001E1A91" w:rsidRDefault="006F6D7B">
      <w:pPr>
        <w:spacing w:after="3" w:line="262" w:lineRule="auto"/>
        <w:ind w:left="24" w:hanging="20"/>
        <w:jc w:val="left"/>
        <w:rPr>
          <w:lang w:val="el-GR"/>
        </w:rPr>
      </w:pPr>
      <w:r w:rsidRPr="001E1A91">
        <w:rPr>
          <w:lang w:val="el-GR"/>
        </w:rPr>
        <w:t xml:space="preserve">Κάθε στιγμή έχετε: Δικαίωμα ανάκλησης της ήδη δοθείσας συναίνεσης. Δικαίωμα πρόσβασης στα δεδομένα ‐ δικαίωμα λήψης αντιγράφου. Δικαίωμα διόρθωσης. Δικαίωμα διαγραφής. Δικαίωμα περιορισμού της επεξεργασίας. Δικαίωμα στη </w:t>
      </w:r>
      <w:proofErr w:type="spellStart"/>
      <w:r w:rsidRPr="001E1A91">
        <w:rPr>
          <w:lang w:val="el-GR"/>
        </w:rPr>
        <w:t>φορητότητα</w:t>
      </w:r>
      <w:proofErr w:type="spellEnd"/>
      <w:r w:rsidRPr="001E1A91">
        <w:rPr>
          <w:lang w:val="el-GR"/>
        </w:rPr>
        <w:t xml:space="preserve">. Δικαίωμα εναντίωσης. </w:t>
      </w:r>
      <w:r w:rsidRPr="001E1A91">
        <w:rPr>
          <w:lang w:val="el-GR"/>
        </w:rPr>
        <w:t xml:space="preserve"> </w:t>
      </w:r>
    </w:p>
    <w:p w14:paraId="371D7D3D" w14:textId="77777777" w:rsidR="00256E35" w:rsidRPr="001E1A91" w:rsidRDefault="006F6D7B">
      <w:pPr>
        <w:spacing w:after="1" w:line="259" w:lineRule="auto"/>
        <w:ind w:left="34" w:firstLine="0"/>
        <w:jc w:val="left"/>
        <w:rPr>
          <w:lang w:val="el-GR"/>
        </w:rPr>
      </w:pPr>
      <w:r w:rsidRPr="001E1A91">
        <w:rPr>
          <w:lang w:val="el-GR"/>
        </w:rPr>
        <w:t xml:space="preserve"> </w:t>
      </w:r>
      <w:r w:rsidRPr="001E1A91">
        <w:rPr>
          <w:lang w:val="el-GR"/>
        </w:rPr>
        <w:t xml:space="preserve"> </w:t>
      </w:r>
    </w:p>
    <w:p w14:paraId="015A60DC" w14:textId="77777777" w:rsidR="00256E35" w:rsidRPr="001E1A91" w:rsidRDefault="006F6D7B">
      <w:pPr>
        <w:spacing w:after="1" w:line="259" w:lineRule="auto"/>
        <w:ind w:left="34" w:firstLine="0"/>
        <w:jc w:val="left"/>
        <w:rPr>
          <w:lang w:val="el-GR"/>
        </w:rPr>
      </w:pPr>
      <w:r w:rsidRPr="001E1A91">
        <w:rPr>
          <w:lang w:val="el-GR"/>
        </w:rPr>
        <w:t xml:space="preserve"> </w:t>
      </w:r>
      <w:r w:rsidRPr="001E1A91">
        <w:rPr>
          <w:lang w:val="el-GR"/>
        </w:rPr>
        <w:t xml:space="preserve"> </w:t>
      </w:r>
    </w:p>
    <w:p w14:paraId="03428748" w14:textId="77777777" w:rsidR="00256E35" w:rsidRPr="001E1A91" w:rsidRDefault="006F6D7B">
      <w:pPr>
        <w:spacing w:after="150" w:line="263" w:lineRule="auto"/>
        <w:ind w:left="29"/>
        <w:jc w:val="left"/>
        <w:rPr>
          <w:lang w:val="el-GR"/>
        </w:rPr>
      </w:pPr>
      <w:r w:rsidRPr="001E1A91">
        <w:rPr>
          <w:b/>
          <w:lang w:val="el-GR"/>
        </w:rPr>
        <w:t>Η Οργανωτική Επιτροπή</w:t>
      </w:r>
      <w:r w:rsidRPr="001E1A91">
        <w:rPr>
          <w:lang w:val="el-GR"/>
        </w:rPr>
        <w:t xml:space="preserve">    </w:t>
      </w:r>
      <w:r w:rsidRPr="001E1A91">
        <w:rPr>
          <w:lang w:val="el-GR"/>
        </w:rPr>
        <w:t xml:space="preserve"> </w:t>
      </w:r>
    </w:p>
    <w:p w14:paraId="2A4C80D8" w14:textId="77777777" w:rsidR="00256E35" w:rsidRPr="001E1A91" w:rsidRDefault="006F6D7B">
      <w:pPr>
        <w:spacing w:after="0" w:line="259" w:lineRule="auto"/>
        <w:ind w:left="19" w:firstLine="0"/>
        <w:jc w:val="left"/>
        <w:rPr>
          <w:lang w:val="el-GR"/>
        </w:rPr>
      </w:pPr>
      <w:r w:rsidRPr="001E1A91">
        <w:rPr>
          <w:lang w:val="el-GR"/>
        </w:rPr>
        <w:t xml:space="preserve"> </w:t>
      </w:r>
      <w:r w:rsidRPr="001E1A91">
        <w:rPr>
          <w:lang w:val="el-GR"/>
        </w:rPr>
        <w:t xml:space="preserve"> </w:t>
      </w:r>
    </w:p>
    <w:sectPr w:rsidR="00256E35" w:rsidRPr="001E1A91">
      <w:pgSz w:w="11899" w:h="16843"/>
      <w:pgMar w:top="1556" w:right="1415" w:bottom="1896" w:left="14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346B0"/>
    <w:multiLevelType w:val="hybridMultilevel"/>
    <w:tmpl w:val="32228D02"/>
    <w:lvl w:ilvl="0" w:tplc="FD08E5DC">
      <w:start w:val="1"/>
      <w:numFmt w:val="decimal"/>
      <w:lvlText w:val="%1."/>
      <w:lvlJc w:val="left"/>
      <w:pPr>
        <w:ind w:left="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B42FF2">
      <w:start w:val="1"/>
      <w:numFmt w:val="lowerLetter"/>
      <w:lvlText w:val="%2"/>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E67F3A">
      <w:start w:val="1"/>
      <w:numFmt w:val="lowerRoman"/>
      <w:lvlText w:val="%3"/>
      <w:lvlJc w:val="left"/>
      <w:pPr>
        <w:ind w:left="2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567372">
      <w:start w:val="1"/>
      <w:numFmt w:val="decimal"/>
      <w:lvlText w:val="%4"/>
      <w:lvlJc w:val="left"/>
      <w:pPr>
        <w:ind w:left="2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2470B4">
      <w:start w:val="1"/>
      <w:numFmt w:val="lowerLetter"/>
      <w:lvlText w:val="%5"/>
      <w:lvlJc w:val="left"/>
      <w:pPr>
        <w:ind w:left="3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E69710">
      <w:start w:val="1"/>
      <w:numFmt w:val="lowerRoman"/>
      <w:lvlText w:val="%6"/>
      <w:lvlJc w:val="left"/>
      <w:pPr>
        <w:ind w:left="4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EC937E">
      <w:start w:val="1"/>
      <w:numFmt w:val="decimal"/>
      <w:lvlText w:val="%7"/>
      <w:lvlJc w:val="left"/>
      <w:pPr>
        <w:ind w:left="5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ECBB92">
      <w:start w:val="1"/>
      <w:numFmt w:val="lowerLetter"/>
      <w:lvlText w:val="%8"/>
      <w:lvlJc w:val="left"/>
      <w:pPr>
        <w:ind w:left="5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FCA738">
      <w:start w:val="1"/>
      <w:numFmt w:val="lowerRoman"/>
      <w:lvlText w:val="%9"/>
      <w:lvlJc w:val="left"/>
      <w:pPr>
        <w:ind w:left="6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4132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35"/>
    <w:rsid w:val="001E1A91"/>
    <w:rsid w:val="00256E35"/>
    <w:rsid w:val="006F6D7B"/>
    <w:rsid w:val="009E4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5E78E"/>
  <w15:docId w15:val="{87A8DFC9-8824-4640-BD8E-0C30ED93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9"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5" w:hanging="10"/>
      <w:outlineLvl w:val="0"/>
    </w:pPr>
    <w:rPr>
      <w:rFonts w:ascii="Calibri" w:eastAsia="Calibri" w:hAnsi="Calibri" w:cs="Calibri"/>
      <w:color w:val="404040"/>
      <w:sz w:val="28"/>
    </w:rPr>
  </w:style>
  <w:style w:type="paragraph" w:styleId="Heading2">
    <w:name w:val="heading 2"/>
    <w:next w:val="Normal"/>
    <w:link w:val="Heading2Char"/>
    <w:uiPriority w:val="9"/>
    <w:unhideWhenUsed/>
    <w:qFormat/>
    <w:pPr>
      <w:keepNext/>
      <w:keepLines/>
      <w:spacing w:after="0" w:line="259" w:lineRule="auto"/>
      <w:ind w:left="34"/>
      <w:outlineLvl w:val="1"/>
    </w:pPr>
    <w:rPr>
      <w:rFonts w:ascii="Calibri" w:eastAsia="Calibri" w:hAnsi="Calibri" w:cs="Calibri"/>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44546A"/>
      <w:sz w:val="24"/>
    </w:rPr>
  </w:style>
  <w:style w:type="character" w:customStyle="1" w:styleId="Heading1Char">
    <w:name w:val="Heading 1 Char"/>
    <w:link w:val="Heading1"/>
    <w:rPr>
      <w:rFonts w:ascii="Calibri" w:eastAsia="Calibri" w:hAnsi="Calibri" w:cs="Calibri"/>
      <w:color w:val="40404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skaki.gr/" TargetMode="External"/><Relationship Id="rId18" Type="http://schemas.openxmlformats.org/officeDocument/2006/relationships/hyperlink" Target="http://www.skaki.gr/" TargetMode="External"/><Relationship Id="rId26" Type="http://schemas.openxmlformats.org/officeDocument/2006/relationships/hyperlink" Target="https://forms.gle/o1xG1SKkh346YeeD8" TargetMode="External"/><Relationship Id="rId39" Type="http://schemas.openxmlformats.org/officeDocument/2006/relationships/hyperlink" Target="https://forms.gle/4Dpub32FZcSfDGjr5" TargetMode="External"/><Relationship Id="rId21" Type="http://schemas.openxmlformats.org/officeDocument/2006/relationships/hyperlink" Target="http://www.skaki.gr/" TargetMode="External"/><Relationship Id="rId34" Type="http://schemas.openxmlformats.org/officeDocument/2006/relationships/hyperlink" Target="https://forms.gle/o1xG1SKkh346YeeD8" TargetMode="External"/><Relationship Id="rId42" Type="http://schemas.openxmlformats.org/officeDocument/2006/relationships/hyperlink" Target="https://forms.gle/o1xG1SKkh346YeeD8" TargetMode="External"/><Relationship Id="rId47" Type="http://schemas.openxmlformats.org/officeDocument/2006/relationships/hyperlink" Target="https://forms.gle/o1xG1SKkh346YeeD8" TargetMode="External"/><Relationship Id="rId50" Type="http://schemas.openxmlformats.org/officeDocument/2006/relationships/hyperlink" Target="https://forms.gle/o1xG1SKkh346YeeD8" TargetMode="External"/><Relationship Id="rId55" Type="http://schemas.openxmlformats.org/officeDocument/2006/relationships/hyperlink" Target="https://forms.gle/o1xG1SKkh346YeeD8" TargetMode="External"/><Relationship Id="rId7" Type="http://schemas.openxmlformats.org/officeDocument/2006/relationships/hyperlink" Target="http://www.skaki.gr/" TargetMode="External"/><Relationship Id="rId2" Type="http://schemas.openxmlformats.org/officeDocument/2006/relationships/styles" Target="styles.xml"/><Relationship Id="rId16" Type="http://schemas.openxmlformats.org/officeDocument/2006/relationships/hyperlink" Target="http://www.skaki.gr/" TargetMode="External"/><Relationship Id="rId29" Type="http://schemas.openxmlformats.org/officeDocument/2006/relationships/hyperlink" Target="https://forms.gle/o1xG1SKkh346YeeD8" TargetMode="External"/><Relationship Id="rId11" Type="http://schemas.openxmlformats.org/officeDocument/2006/relationships/hyperlink" Target="http://www.skaki.gr/" TargetMode="External"/><Relationship Id="rId24" Type="http://schemas.openxmlformats.org/officeDocument/2006/relationships/hyperlink" Target="https://forms.gle/o1xG1SKkh346YeeD8" TargetMode="External"/><Relationship Id="rId32" Type="http://schemas.openxmlformats.org/officeDocument/2006/relationships/hyperlink" Target="https://forms.gle/o1xG1SKkh346YeeD8" TargetMode="External"/><Relationship Id="rId37" Type="http://schemas.openxmlformats.org/officeDocument/2006/relationships/hyperlink" Target="https://forms.gle/o1xG1SKkh346YeeD8" TargetMode="External"/><Relationship Id="rId40" Type="http://schemas.openxmlformats.org/officeDocument/2006/relationships/hyperlink" Target="https://forms.gle/o1xG1SKkh346YeeD8" TargetMode="External"/><Relationship Id="rId45" Type="http://schemas.openxmlformats.org/officeDocument/2006/relationships/hyperlink" Target="https://forms.gle/o1xG1SKkh346YeeD8" TargetMode="External"/><Relationship Id="rId53" Type="http://schemas.openxmlformats.org/officeDocument/2006/relationships/hyperlink" Target="https://forms.gle/o1xG1SKkh346YeeD8" TargetMode="External"/><Relationship Id="rId5" Type="http://schemas.openxmlformats.org/officeDocument/2006/relationships/hyperlink" Target="http://www.skaki.gr/" TargetMode="External"/><Relationship Id="rId19" Type="http://schemas.openxmlformats.org/officeDocument/2006/relationships/hyperlink" Target="http://www.skaki.gr/" TargetMode="External"/><Relationship Id="rId4" Type="http://schemas.openxmlformats.org/officeDocument/2006/relationships/webSettings" Target="webSettings.xml"/><Relationship Id="rId9" Type="http://schemas.openxmlformats.org/officeDocument/2006/relationships/hyperlink" Target="http://www.skaki.gr/" TargetMode="External"/><Relationship Id="rId14" Type="http://schemas.openxmlformats.org/officeDocument/2006/relationships/hyperlink" Target="http://www.skaki.gr/" TargetMode="External"/><Relationship Id="rId22" Type="http://schemas.openxmlformats.org/officeDocument/2006/relationships/hyperlink" Target="https://forms.gle/o1xG1SKkh346YeeD8" TargetMode="External"/><Relationship Id="rId27" Type="http://schemas.openxmlformats.org/officeDocument/2006/relationships/hyperlink" Target="https://forms.gle/o1xG1SKkh346YeeD8" TargetMode="External"/><Relationship Id="rId30" Type="http://schemas.openxmlformats.org/officeDocument/2006/relationships/hyperlink" Target="https://forms.gle/o1xG1SKkh346YeeD8" TargetMode="External"/><Relationship Id="rId35" Type="http://schemas.openxmlformats.org/officeDocument/2006/relationships/hyperlink" Target="https://forms.gle/o1xG1SKkh346YeeD8" TargetMode="External"/><Relationship Id="rId43" Type="http://schemas.openxmlformats.org/officeDocument/2006/relationships/hyperlink" Target="https://forms.gle/o1xG1SKkh346YeeD8" TargetMode="External"/><Relationship Id="rId48" Type="http://schemas.openxmlformats.org/officeDocument/2006/relationships/hyperlink" Target="https://forms.gle/o1xG1SKkh346YeeD8" TargetMode="External"/><Relationship Id="rId56" Type="http://schemas.openxmlformats.org/officeDocument/2006/relationships/fontTable" Target="fontTable.xml"/><Relationship Id="rId8" Type="http://schemas.openxmlformats.org/officeDocument/2006/relationships/hyperlink" Target="http://www.skaki.gr/" TargetMode="External"/><Relationship Id="rId51" Type="http://schemas.openxmlformats.org/officeDocument/2006/relationships/hyperlink" Target="https://forms.gle/o1xG1SKkh346YeeD8" TargetMode="External"/><Relationship Id="rId3" Type="http://schemas.openxmlformats.org/officeDocument/2006/relationships/settings" Target="settings.xml"/><Relationship Id="rId12" Type="http://schemas.openxmlformats.org/officeDocument/2006/relationships/hyperlink" Target="http://www.skaki.gr/" TargetMode="External"/><Relationship Id="rId17" Type="http://schemas.openxmlformats.org/officeDocument/2006/relationships/hyperlink" Target="http://www.skaki.gr/" TargetMode="External"/><Relationship Id="rId25" Type="http://schemas.openxmlformats.org/officeDocument/2006/relationships/hyperlink" Target="https://forms.gle/o1xG1SKkh346YeeD8" TargetMode="External"/><Relationship Id="rId33" Type="http://schemas.openxmlformats.org/officeDocument/2006/relationships/hyperlink" Target="https://forms.gle/o1xG1SKkh346YeeD8" TargetMode="External"/><Relationship Id="rId38" Type="http://schemas.openxmlformats.org/officeDocument/2006/relationships/hyperlink" Target="https://forms.gle/4Dpub32FZcSfDGjr5" TargetMode="External"/><Relationship Id="rId46" Type="http://schemas.openxmlformats.org/officeDocument/2006/relationships/hyperlink" Target="https://forms.gle/o1xG1SKkh346YeeD8" TargetMode="External"/><Relationship Id="rId20" Type="http://schemas.openxmlformats.org/officeDocument/2006/relationships/hyperlink" Target="http://www.skaki.gr/" TargetMode="External"/><Relationship Id="rId41" Type="http://schemas.openxmlformats.org/officeDocument/2006/relationships/hyperlink" Target="https://forms.gle/o1xG1SKkh346YeeD8" TargetMode="External"/><Relationship Id="rId54" Type="http://schemas.openxmlformats.org/officeDocument/2006/relationships/hyperlink" Target="https://forms.gle/o1xG1SKkh346YeeD8" TargetMode="External"/><Relationship Id="rId1" Type="http://schemas.openxmlformats.org/officeDocument/2006/relationships/numbering" Target="numbering.xml"/><Relationship Id="rId6" Type="http://schemas.openxmlformats.org/officeDocument/2006/relationships/hyperlink" Target="http://www.skaki.gr/" TargetMode="External"/><Relationship Id="rId15" Type="http://schemas.openxmlformats.org/officeDocument/2006/relationships/hyperlink" Target="http://www.skaki.gr/" TargetMode="External"/><Relationship Id="rId23" Type="http://schemas.openxmlformats.org/officeDocument/2006/relationships/hyperlink" Target="https://forms.gle/o1xG1SKkh346YeeD8" TargetMode="External"/><Relationship Id="rId28" Type="http://schemas.openxmlformats.org/officeDocument/2006/relationships/hyperlink" Target="https://forms.gle/o1xG1SKkh346YeeD8" TargetMode="External"/><Relationship Id="rId36" Type="http://schemas.openxmlformats.org/officeDocument/2006/relationships/hyperlink" Target="https://forms.gle/o1xG1SKkh346YeeD8" TargetMode="External"/><Relationship Id="rId49" Type="http://schemas.openxmlformats.org/officeDocument/2006/relationships/hyperlink" Target="https://forms.gle/o1xG1SKkh346YeeD8" TargetMode="External"/><Relationship Id="rId57" Type="http://schemas.openxmlformats.org/officeDocument/2006/relationships/theme" Target="theme/theme1.xml"/><Relationship Id="rId10" Type="http://schemas.openxmlformats.org/officeDocument/2006/relationships/hyperlink" Target="http://www.skaki.gr/" TargetMode="External"/><Relationship Id="rId31" Type="http://schemas.openxmlformats.org/officeDocument/2006/relationships/hyperlink" Target="https://forms.gle/o1xG1SKkh346YeeD8" TargetMode="External"/><Relationship Id="rId44" Type="http://schemas.openxmlformats.org/officeDocument/2006/relationships/hyperlink" Target="https://forms.gle/o1xG1SKkh346YeeD8" TargetMode="External"/><Relationship Id="rId52" Type="http://schemas.openxmlformats.org/officeDocument/2006/relationships/hyperlink" Target="https://forms.gle/o1xG1SKkh346Yee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9959</Characters>
  <Application>Microsoft Office Word</Application>
  <DocSecurity>0</DocSecurity>
  <Lines>398</Lines>
  <Paragraphs>238</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Michael Roukounakis</cp:lastModifiedBy>
  <cp:revision>2</cp:revision>
  <dcterms:created xsi:type="dcterms:W3CDTF">2024-06-14T17:57:00Z</dcterms:created>
  <dcterms:modified xsi:type="dcterms:W3CDTF">2024-06-14T17:57:00Z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b9db062f009f8996411a35699b969f4dc31609f1aac802d38c5057fc9eb4fa79</vt:lpwstr>
  </property>
</Properties>
</file>