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F97792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1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ΜΑΡΑΘΩΝΙΟΣ</w:t>
      </w:r>
    </w:p>
    <w:p w:rsidR="00F97792" w:rsidRPr="00F97792" w:rsidRDefault="00F97792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BLITZ</w:t>
      </w:r>
      <w:r w:rsidRP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+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F97792">
        <w:rPr>
          <w:rFonts w:ascii="ΤΑΗΟΜΑ" w:hAnsi="ΤΑΗΟΜΑ"/>
          <w:b/>
          <w:color w:val="000000"/>
          <w:sz w:val="32"/>
          <w:szCs w:val="32"/>
        </w:rPr>
        <w:t xml:space="preserve"> 23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F97792">
        <w:rPr>
          <w:rFonts w:ascii="ΤΑΗΟΜΑ" w:hAnsi="ΤΑΗΟΜΑ"/>
          <w:b/>
          <w:color w:val="000000"/>
          <w:sz w:val="32"/>
          <w:szCs w:val="32"/>
        </w:rPr>
        <w:t xml:space="preserve">Σεπτεμβρίου </w:t>
      </w:r>
      <w:r w:rsidR="000824AA">
        <w:rPr>
          <w:rFonts w:ascii="ΤΑΗΟΜΑ" w:hAnsi="ΤΑΗΟΜΑ"/>
          <w:b/>
          <w:color w:val="000000"/>
          <w:sz w:val="32"/>
          <w:szCs w:val="32"/>
        </w:rPr>
        <w:t>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F97792">
        <w:rPr>
          <w:rStyle w:val="Strong"/>
          <w:rFonts w:ascii="ΤΑΗΟΜΑ" w:hAnsi="ΤΑΗΟΜΑ"/>
          <w:b w:val="0"/>
          <w:color w:val="000000"/>
          <w:sz w:val="21"/>
          <w:szCs w:val="21"/>
        </w:rPr>
        <w:t xml:space="preserve">Δαλιάνης Ηλίας 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7C3FC6">
        <w:rPr>
          <w:rStyle w:val="apple-converted-space"/>
          <w:rFonts w:ascii="ΤΑΗΟΜΑ" w:hAnsi="ΤΑΗΟΜΑ"/>
          <w:color w:val="000000"/>
          <w:sz w:val="21"/>
          <w:szCs w:val="21"/>
        </w:rPr>
        <w:t>Φάση</w:t>
      </w:r>
      <w:r w:rsidR="00F97792">
        <w:rPr>
          <w:rStyle w:val="apple-converted-space"/>
          <w:rFonts w:ascii="ΤΑΗΟΜΑ" w:hAnsi="ΤΑΗΟΜΑ"/>
          <w:color w:val="000000"/>
          <w:sz w:val="21"/>
          <w:szCs w:val="21"/>
        </w:rPr>
        <w:t xml:space="preserve"> Α`  </w:t>
      </w:r>
      <w:r w:rsidR="00F97792" w:rsidRPr="002B6518">
        <w:rPr>
          <w:rStyle w:val="apple-converted-space"/>
          <w:rFonts w:ascii="ΤΑΗΟΜΑ" w:hAnsi="ΤΑΗΟΜΑ"/>
          <w:b/>
          <w:color w:val="000000"/>
          <w:lang w:val="en-US"/>
        </w:rPr>
        <w:t>Blitz</w:t>
      </w:r>
      <w:r w:rsidR="00F97792" w:rsidRPr="00F97792">
        <w:rPr>
          <w:rStyle w:val="apple-converted-space"/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0E50AA">
        <w:rPr>
          <w:rFonts w:ascii="ΤΑΗΟΜΑ" w:hAnsi="ΤΑΗΟΜΑ"/>
          <w:color w:val="000000"/>
          <w:sz w:val="21"/>
          <w:szCs w:val="21"/>
        </w:rPr>
        <w:t>5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γύρων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F97792">
        <w:rPr>
          <w:rFonts w:ascii="ΤΑΗΟΜΑ" w:hAnsi="ΤΑΗΟΜΑ"/>
          <w:color w:val="000000"/>
          <w:sz w:val="21"/>
          <w:szCs w:val="21"/>
        </w:rPr>
        <w:t>3 λεπτά + 2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δευτερόλεπτα ανά κίνηση για κάθε παίκτη</w:t>
      </w:r>
    </w:p>
    <w:p w:rsidR="00F97792" w:rsidRDefault="007C3FC6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Φάση </w:t>
      </w:r>
      <w:r w:rsidR="00F97792">
        <w:rPr>
          <w:rFonts w:ascii="ΤΑΗΟΜΑ" w:hAnsi="ΤΑΗΟΜΑ"/>
          <w:color w:val="000000"/>
          <w:sz w:val="21"/>
          <w:szCs w:val="21"/>
        </w:rPr>
        <w:t>Β`</w:t>
      </w:r>
      <w:r w:rsidR="000E50AA">
        <w:rPr>
          <w:rFonts w:ascii="ΤΑΗΟΜΑ" w:hAnsi="ΤΑΗΟΜΑ"/>
          <w:color w:val="000000"/>
          <w:sz w:val="21"/>
          <w:szCs w:val="21"/>
        </w:rPr>
        <w:t xml:space="preserve"> </w:t>
      </w:r>
      <w:r w:rsidR="000E50AA" w:rsidRPr="002B6518">
        <w:rPr>
          <w:rFonts w:ascii="ΤΑΗΟΜΑ" w:hAnsi="ΤΑΗΟΜΑ"/>
          <w:b/>
          <w:color w:val="000000"/>
          <w:lang w:val="en-US"/>
        </w:rPr>
        <w:t>Rapid</w:t>
      </w:r>
      <w:r w:rsidR="000E50AA" w:rsidRPr="000E50AA">
        <w:rPr>
          <w:rFonts w:ascii="ΤΑΗΟΜΑ" w:hAnsi="ΤΑΗΟΜΑ"/>
          <w:color w:val="000000"/>
          <w:sz w:val="21"/>
          <w:szCs w:val="21"/>
        </w:rPr>
        <w:t xml:space="preserve"> 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  <w:r w:rsidR="000E50AA">
        <w:rPr>
          <w:rFonts w:ascii="ΤΑΗΟΜΑ" w:hAnsi="ΤΑΗΟΜΑ"/>
          <w:color w:val="000000"/>
          <w:sz w:val="21"/>
          <w:szCs w:val="21"/>
        </w:rPr>
        <w:t>Ελβετικό 5</w:t>
      </w:r>
      <w:r w:rsidR="00F97792" w:rsidRPr="00F97792">
        <w:rPr>
          <w:rFonts w:ascii="ΤΑΗΟΜΑ" w:hAnsi="ΤΑΗΟΜΑ"/>
          <w:color w:val="000000"/>
          <w:sz w:val="21"/>
          <w:szCs w:val="21"/>
        </w:rPr>
        <w:t xml:space="preserve"> γύρων  (με Διεθνή Αξιολόγηση FIDE)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</w:p>
    <w:p w:rsidR="00F97792" w:rsidRPr="00F97792" w:rsidRDefault="00F9779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F97792">
        <w:rPr>
          <w:rFonts w:ascii="ΤΑΗΟΜΑ" w:hAnsi="ΤΑΗΟΜΑ"/>
          <w:b/>
          <w:color w:val="000000"/>
          <w:sz w:val="21"/>
          <w:szCs w:val="21"/>
        </w:rPr>
        <w:t>Χρόνος Σκέψης</w:t>
      </w:r>
      <w:r>
        <w:rPr>
          <w:rFonts w:ascii="ΤΑΗΟΜΑ" w:hAnsi="ΤΑΗΟΜΑ"/>
          <w:color w:val="000000"/>
          <w:sz w:val="21"/>
          <w:szCs w:val="21"/>
        </w:rPr>
        <w:t>: 10 λεπτά + 5</w:t>
      </w:r>
      <w:r w:rsidRPr="00F97792">
        <w:rPr>
          <w:rFonts w:ascii="ΤΑΗΟΜΑ" w:hAnsi="ΤΑΗΟΜΑ"/>
          <w:color w:val="000000"/>
          <w:sz w:val="21"/>
          <w:szCs w:val="21"/>
        </w:rPr>
        <w:t xml:space="preserve"> δευτερόλεπτα ανά κίνηση για κάθε παίκτη</w:t>
      </w:r>
    </w:p>
    <w:p w:rsidR="00F97792" w:rsidRPr="00D07EDA" w:rsidRDefault="00F9779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>
        <w:rPr>
          <w:rFonts w:ascii="ΤΑΗΟΜΑ" w:hAnsi="ΤΑΗΟΜΑ"/>
          <w:color w:val="000000"/>
          <w:sz w:val="21"/>
          <w:szCs w:val="21"/>
        </w:rPr>
        <w:t>16:0</w:t>
      </w:r>
      <w:r>
        <w:rPr>
          <w:rFonts w:ascii="ΤΑΗΟΜΑ" w:hAnsi="ΤΑΗΟΜΑ"/>
          <w:color w:val="000000"/>
          <w:sz w:val="21"/>
          <w:szCs w:val="21"/>
        </w:rPr>
        <w:t>0</w:t>
      </w:r>
      <w:r>
        <w:rPr>
          <w:rFonts w:ascii="ΤΑΗΟΜΑ" w:hAnsi="ΤΑΗΟΜΑ"/>
          <w:color w:val="000000"/>
          <w:sz w:val="21"/>
          <w:szCs w:val="21"/>
        </w:rPr>
        <w:t>-16:30 , 1ος γύρος: 16:3</w:t>
      </w:r>
      <w:r w:rsidRPr="00D07EDA">
        <w:rPr>
          <w:rFonts w:ascii="ΤΑΗΟΜΑ" w:hAnsi="ΤΑΗΟΜΑ"/>
          <w:color w:val="000000"/>
          <w:sz w:val="21"/>
          <w:szCs w:val="21"/>
        </w:rPr>
        <w:t>0</w:t>
      </w:r>
      <w:r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2B6518">
        <w:rPr>
          <w:rFonts w:ascii="ΤΑΗΟΜΑ" w:hAnsi="ΤΑΗΟΜΑ"/>
          <w:color w:val="000000"/>
          <w:sz w:val="21"/>
          <w:szCs w:val="21"/>
        </w:rPr>
        <w:t>20:3</w:t>
      </w:r>
      <w:r w:rsidRPr="00D07EDA">
        <w:rPr>
          <w:rFonts w:ascii="ΤΑΗΟΜΑ" w:hAnsi="ΤΑΗΟΜΑ"/>
          <w:color w:val="000000"/>
          <w:sz w:val="21"/>
          <w:szCs w:val="21"/>
        </w:rPr>
        <w:t>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E50AA">
        <w:rPr>
          <w:rFonts w:ascii="ΤΑΗΟΜΑ" w:hAnsi="ΤΑΗΟΜΑ"/>
          <w:color w:val="000000"/>
          <w:sz w:val="21"/>
          <w:szCs w:val="21"/>
        </w:rPr>
        <w:t>10</w:t>
      </w:r>
      <w:r w:rsidRPr="00D07EDA">
        <w:rPr>
          <w:rFonts w:ascii="ΤΑΗΟΜΑ" w:hAnsi="ΤΑΗΟΜΑ"/>
          <w:color w:val="000000"/>
          <w:sz w:val="21"/>
          <w:szCs w:val="21"/>
        </w:rPr>
        <w:t>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0824AA">
        <w:rPr>
          <w:rFonts w:ascii="ΤΑΗΟΜΑ" w:hAnsi="ΤΑΗΟΜΑ"/>
          <w:b/>
          <w:color w:val="000000"/>
          <w:sz w:val="21"/>
          <w:szCs w:val="21"/>
        </w:rPr>
        <w:t>1-1-2002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F97792">
        <w:rPr>
          <w:rFonts w:ascii="ΤΑΗΟΜΑ" w:hAnsi="ΤΑΗΟΜΑ"/>
          <w:color w:val="000000"/>
          <w:sz w:val="21"/>
          <w:szCs w:val="21"/>
        </w:rPr>
        <w:t>ύν μέχρι τo Σάββατο 22/09</w:t>
      </w:r>
      <w:r w:rsidR="000824AA">
        <w:rPr>
          <w:rFonts w:ascii="ΤΑΗΟΜΑ" w:hAnsi="ΤΑΗΟΜΑ"/>
          <w:color w:val="000000"/>
          <w:sz w:val="21"/>
          <w:szCs w:val="21"/>
        </w:rPr>
        <w:t>/2018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και ώρα 23</w:t>
      </w:r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E50AA">
        <w:rPr>
          <w:rFonts w:ascii="ΤΑΗΟΜΑ" w:hAnsi="ΤΑΗΟΜΑ"/>
          <w:color w:val="000000"/>
          <w:sz w:val="21"/>
          <w:szCs w:val="21"/>
        </w:rPr>
        <w:t>8</w:t>
      </w:r>
      <w:r w:rsidRPr="00D07EDA">
        <w:rPr>
          <w:rFonts w:ascii="ΤΑΗΟΜΑ" w:hAnsi="ΤΑΗΟΜΑ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0E50A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  <w:r w:rsidR="000E50A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7C3FC6">
        <w:rPr>
          <w:rStyle w:val="Strong"/>
          <w:rFonts w:ascii="ΤΑΗΟΜΑ" w:hAnsi="ΤΑΗΟΜΑ"/>
          <w:color w:val="000000"/>
          <w:sz w:val="21"/>
          <w:szCs w:val="21"/>
        </w:rPr>
        <w:t>Οι βραβεύσεις γίνονται ξεχωριστά για κάθε κατηγορία , Α ή Β.</w:t>
      </w:r>
      <w:r w:rsidR="000E50A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tbl>
      <w:tblPr>
        <w:tblStyle w:val="TableGrid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8"/>
      </w:tblGrid>
      <w:tr w:rsidR="000E50AA" w:rsidRPr="00D07EDA" w:rsidTr="007C3FC6">
        <w:trPr>
          <w:trHeight w:val="242"/>
        </w:trPr>
        <w:tc>
          <w:tcPr>
            <w:tcW w:w="9818" w:type="dxa"/>
          </w:tcPr>
          <w:p w:rsid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Φάση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Α` </w:t>
            </w:r>
            <w:r w:rsidR="000E50AA" w:rsidRP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: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>Οι τρεις πρώτοι της γενικής κατάταξης και το πρώτο κορίτσι μετάλλια.</w:t>
            </w:r>
          </w:p>
          <w:p w:rsid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Φάση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 Β` </w:t>
            </w:r>
            <w:r w:rsidR="000E50AA" w:rsidRP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: Οι τρεις πρώτοι της γενικής κατάταξης και το πρώτο κορίτσι μετάλλια. 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7C3FC6">
              <w:rPr>
                <w:rFonts w:ascii="ΤΑΗΟΜΑ" w:hAnsi="ΤΑΗΟΜΑ"/>
                <w:b/>
                <w:color w:val="000000"/>
                <w:sz w:val="21"/>
                <w:szCs w:val="21"/>
              </w:rPr>
              <w:t>Νικητές του Μαραθωνίου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θα είναι αυτοί με το μεγαλύτερο άθροισμα πόντων και από τις δύο Φάσεις.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7C3FC6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Κύπελλο+Μετάλλιο+Δώρο                   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 xml:space="preserve">ος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Μετάλλιο+Δώρο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7C3FC6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Μετάλλιο+Δωρο</w:t>
            </w:r>
          </w:p>
          <w:p w:rsidR="000E50AA" w:rsidRP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 xml:space="preserve">η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Νικήτρια Μετάλλιο+Δώρο</w:t>
            </w:r>
          </w:p>
        </w:tc>
      </w:tr>
    </w:tbl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E767BA" w:rsidRPr="002B6518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</w:t>
      </w:r>
      <w:r w:rsidR="007F6DD8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  <w:bookmarkStart w:id="0" w:name="_GoBack"/>
      <w:bookmarkEnd w:id="0"/>
    </w:p>
    <w:sectPr w:rsidR="00E767BA" w:rsidRPr="002B6518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29" w:rsidRDefault="006D3C29" w:rsidP="00AC04AE">
      <w:pPr>
        <w:spacing w:after="0" w:line="240" w:lineRule="auto"/>
      </w:pPr>
      <w:r>
        <w:separator/>
      </w:r>
    </w:p>
  </w:endnote>
  <w:endnote w:type="continuationSeparator" w:id="0">
    <w:p w:rsidR="006D3C29" w:rsidRDefault="006D3C29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29" w:rsidRDefault="006D3C29" w:rsidP="00AC04AE">
      <w:pPr>
        <w:spacing w:after="0" w:line="240" w:lineRule="auto"/>
      </w:pPr>
      <w:r>
        <w:separator/>
      </w:r>
    </w:p>
  </w:footnote>
  <w:footnote w:type="continuationSeparator" w:id="0">
    <w:p w:rsidR="006D3C29" w:rsidRDefault="006D3C29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D3C29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D3C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D3C29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0E50AA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B6518"/>
    <w:rsid w:val="002D1AAA"/>
    <w:rsid w:val="003244A1"/>
    <w:rsid w:val="0033375C"/>
    <w:rsid w:val="00335435"/>
    <w:rsid w:val="00354890"/>
    <w:rsid w:val="00374EC7"/>
    <w:rsid w:val="00402114"/>
    <w:rsid w:val="004710C7"/>
    <w:rsid w:val="004715A5"/>
    <w:rsid w:val="00482AB7"/>
    <w:rsid w:val="005340D0"/>
    <w:rsid w:val="00543440"/>
    <w:rsid w:val="0055258F"/>
    <w:rsid w:val="00597AE7"/>
    <w:rsid w:val="005E4BB3"/>
    <w:rsid w:val="005F41AE"/>
    <w:rsid w:val="00615D14"/>
    <w:rsid w:val="006356F5"/>
    <w:rsid w:val="006842ED"/>
    <w:rsid w:val="00691236"/>
    <w:rsid w:val="006D3C29"/>
    <w:rsid w:val="007601EC"/>
    <w:rsid w:val="00794757"/>
    <w:rsid w:val="007C3FC6"/>
    <w:rsid w:val="007F6DD8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97792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E13B-2194-4096-9BCD-670D2571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3</cp:revision>
  <dcterms:created xsi:type="dcterms:W3CDTF">2018-09-06T20:02:00Z</dcterms:created>
  <dcterms:modified xsi:type="dcterms:W3CDTF">2018-09-06T20:03:00Z</dcterms:modified>
</cp:coreProperties>
</file>