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76" w:rsidRPr="001F3676" w:rsidRDefault="001F3676" w:rsidP="001F367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3676">
        <w:rPr>
          <w:rFonts w:ascii="Calibri" w:eastAsia="Times New Roman" w:hAnsi="Calibri" w:cs="Calibri"/>
          <w:b/>
          <w:bCs/>
          <w:color w:val="002060"/>
          <w:sz w:val="40"/>
          <w:szCs w:val="40"/>
        </w:rPr>
        <w:t>37</w:t>
      </w:r>
      <w:r w:rsidRPr="001F3676">
        <w:rPr>
          <w:rFonts w:ascii="Calibri" w:eastAsia="Times New Roman" w:hAnsi="Calibri" w:cs="Calibri"/>
          <w:b/>
          <w:bCs/>
          <w:color w:val="002060"/>
          <w:sz w:val="24"/>
          <w:szCs w:val="24"/>
          <w:vertAlign w:val="superscript"/>
        </w:rPr>
        <w:t>ο</w:t>
      </w:r>
      <w:r w:rsidRPr="001F3676">
        <w:rPr>
          <w:rFonts w:ascii="Calibri" w:eastAsia="Times New Roman" w:hAnsi="Calibri" w:cs="Calibri"/>
          <w:b/>
          <w:bCs/>
          <w:color w:val="002060"/>
          <w:sz w:val="40"/>
          <w:szCs w:val="40"/>
        </w:rPr>
        <w:t xml:space="preserve"> ΝΕΑΝΙΚΟ ΣΚΑΚΙΣΤΙΚΟ ΤΟΥΡΝΟΥΑ RAPID</w:t>
      </w:r>
    </w:p>
    <w:p w:rsidR="001F3676" w:rsidRPr="001F3676" w:rsidRDefault="001F3676" w:rsidP="001F3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Calibri" w:eastAsia="Times New Roman" w:hAnsi="Calibri" w:cs="Calibri"/>
          <w:b/>
          <w:bCs/>
          <w:color w:val="C00000"/>
          <w:sz w:val="36"/>
          <w:szCs w:val="36"/>
          <w:lang w:val="el-GR"/>
        </w:rPr>
        <w:t>Α.Ο. ΤΡΕΙΣ ΑΣΤΕΡΕΣ `89</w:t>
      </w:r>
    </w:p>
    <w:p w:rsidR="001F3676" w:rsidRPr="001F3676" w:rsidRDefault="001F3676" w:rsidP="001F3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F3676" w:rsidRPr="001F3676" w:rsidRDefault="001F3676" w:rsidP="001F3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Calibri" w:eastAsia="Times New Roman" w:hAnsi="Calibri" w:cs="Calibri"/>
          <w:b/>
          <w:bCs/>
          <w:color w:val="000000"/>
          <w:sz w:val="32"/>
          <w:szCs w:val="32"/>
          <w:lang w:val="el-GR"/>
        </w:rPr>
        <w:t>Τετάρτη 28/10/2020</w:t>
      </w:r>
    </w:p>
    <w:p w:rsidR="001F3676" w:rsidRPr="001F3676" w:rsidRDefault="001F3676" w:rsidP="001F3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F3676" w:rsidRPr="001F3676" w:rsidRDefault="001F3676" w:rsidP="001F3676">
      <w:pPr>
        <w:spacing w:after="28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Διεύθυνση Αγώνων: Χαράλαμπος Καλοκαιρινός</w:t>
      </w:r>
      <w:r w:rsidRPr="001F3676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1F3676" w:rsidRPr="001F3676" w:rsidRDefault="001F3676" w:rsidP="001F3676">
      <w:pPr>
        <w:spacing w:after="28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Επικεφαλής Διαιτητής:</w:t>
      </w:r>
      <w:r w:rsidRPr="001F3676">
        <w:rPr>
          <w:rFonts w:ascii="Calibri" w:eastAsia="Times New Roman" w:hAnsi="Calibri" w:cs="Calibri"/>
          <w:color w:val="000000"/>
          <w:sz w:val="23"/>
          <w:szCs w:val="23"/>
        </w:rPr>
        <w:t> </w:t>
      </w: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 xml:space="preserve"> Ηλίας </w:t>
      </w:r>
      <w:proofErr w:type="spellStart"/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Δαλιάνης</w:t>
      </w:r>
      <w:proofErr w:type="spellEnd"/>
    </w:p>
    <w:p w:rsidR="001F3676" w:rsidRPr="001F3676" w:rsidRDefault="001F3676" w:rsidP="001F3676">
      <w:pPr>
        <w:spacing w:after="28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Χώρος Αγώνων: Γράμμου-Βίτσι 12-14, Αθήνα (στάση ΗΣΑΠ Άγιος Ελευθέριος)</w:t>
      </w:r>
    </w:p>
    <w:p w:rsidR="001F3676" w:rsidRPr="001F3676" w:rsidRDefault="001F3676" w:rsidP="001F3676">
      <w:pPr>
        <w:spacing w:after="28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 xml:space="preserve">Σύστημα Αγώνων: Ελβετικό 5 ή 6 γύρων ανάλογα με τις συμμετοχές (με Διεθνή Αξιολόγηση </w:t>
      </w:r>
      <w:r w:rsidRPr="001F3676">
        <w:rPr>
          <w:rFonts w:ascii="Calibri" w:eastAsia="Times New Roman" w:hAnsi="Calibri" w:cs="Calibri"/>
          <w:b/>
          <w:bCs/>
          <w:color w:val="000000"/>
          <w:sz w:val="23"/>
          <w:szCs w:val="23"/>
        </w:rPr>
        <w:t>FIDE</w:t>
      </w: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)</w:t>
      </w:r>
    </w:p>
    <w:p w:rsidR="001F3676" w:rsidRPr="001F3676" w:rsidRDefault="001F3676" w:rsidP="001F3676">
      <w:pPr>
        <w:spacing w:after="28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Επιβεβαίωση συμμετοχών: 10:00-10:45, 1ος γύρος: 11:00 Τελετή λήξης-απονομές: 14:00</w:t>
      </w:r>
    </w:p>
    <w:p w:rsidR="001F3676" w:rsidRPr="001F3676" w:rsidRDefault="001F3676" w:rsidP="001F3676">
      <w:pPr>
        <w:spacing w:after="28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Χρόνος Σκέψης: 10 λεπτά + 5 δευτερόλεπτα ανά κίνηση για κάθε παίκτη</w:t>
      </w:r>
    </w:p>
    <w:p w:rsidR="001F3676" w:rsidRPr="001F3676" w:rsidRDefault="001F3676" w:rsidP="001F3676">
      <w:pPr>
        <w:spacing w:after="28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3676">
        <w:rPr>
          <w:rFonts w:ascii="Calibri" w:eastAsia="Times New Roman" w:hAnsi="Calibri" w:cs="Calibri"/>
          <w:color w:val="000000"/>
          <w:sz w:val="23"/>
          <w:szCs w:val="23"/>
        </w:rPr>
        <w:t>Παράβολο</w:t>
      </w:r>
      <w:proofErr w:type="spellEnd"/>
      <w:r w:rsidRPr="001F3676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1F3676">
        <w:rPr>
          <w:rFonts w:ascii="Calibri" w:eastAsia="Times New Roman" w:hAnsi="Calibri" w:cs="Calibri"/>
          <w:color w:val="000000"/>
          <w:sz w:val="23"/>
          <w:szCs w:val="23"/>
        </w:rPr>
        <w:t>Συμμετοχής</w:t>
      </w:r>
      <w:proofErr w:type="spellEnd"/>
      <w:r w:rsidRPr="001F3676">
        <w:rPr>
          <w:rFonts w:ascii="Calibri" w:eastAsia="Times New Roman" w:hAnsi="Calibri" w:cs="Calibri"/>
          <w:color w:val="000000"/>
          <w:sz w:val="23"/>
          <w:szCs w:val="23"/>
        </w:rPr>
        <w:t>: 5</w:t>
      </w:r>
      <w:proofErr w:type="gramStart"/>
      <w:r w:rsidRPr="001F3676">
        <w:rPr>
          <w:rFonts w:ascii="Calibri" w:eastAsia="Times New Roman" w:hAnsi="Calibri" w:cs="Calibri"/>
          <w:color w:val="000000"/>
          <w:sz w:val="23"/>
          <w:szCs w:val="23"/>
        </w:rPr>
        <w:t>,00</w:t>
      </w:r>
      <w:proofErr w:type="gramEnd"/>
      <w:r w:rsidRPr="001F3676">
        <w:rPr>
          <w:rFonts w:ascii="Calibri" w:eastAsia="Times New Roman" w:hAnsi="Calibri" w:cs="Calibri"/>
          <w:color w:val="000000"/>
          <w:sz w:val="23"/>
          <w:szCs w:val="23"/>
        </w:rPr>
        <w:t xml:space="preserve"> €</w:t>
      </w:r>
    </w:p>
    <w:p w:rsidR="001F3676" w:rsidRPr="001F3676" w:rsidRDefault="001F3676" w:rsidP="001F3676">
      <w:pPr>
        <w:spacing w:after="28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 xml:space="preserve">Δικαίωμα συμμετοχής: παιδιά μέχρι 16 ετών ( γεννημένα από </w:t>
      </w:r>
      <w:r w:rsidRPr="001F3676">
        <w:rPr>
          <w:rFonts w:ascii="Calibri" w:eastAsia="Times New Roman" w:hAnsi="Calibri" w:cs="Calibri"/>
          <w:b/>
          <w:bCs/>
          <w:color w:val="000000"/>
          <w:sz w:val="23"/>
          <w:szCs w:val="23"/>
          <w:lang w:val="el-GR"/>
        </w:rPr>
        <w:t>1-1-2005</w:t>
      </w: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) με έγκυρο Δελτίο Αθλητικής Ταυτότητας της ΕΣΟ (Α κατηγορία).</w:t>
      </w:r>
    </w:p>
    <w:p w:rsidR="001F3676" w:rsidRPr="001F3676" w:rsidRDefault="001F3676" w:rsidP="001F3676">
      <w:pPr>
        <w:spacing w:after="28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 xml:space="preserve">Στη δεύτερη κατηγορία συμμετέχουν παιδιά ανεξαρτήτως </w:t>
      </w:r>
      <w:proofErr w:type="spellStart"/>
      <w:r w:rsidRPr="001F3676">
        <w:rPr>
          <w:rFonts w:ascii="Calibri" w:eastAsia="Times New Roman" w:hAnsi="Calibri" w:cs="Calibri"/>
          <w:color w:val="000000"/>
          <w:sz w:val="23"/>
          <w:szCs w:val="23"/>
        </w:rPr>
        <w:t>elo</w:t>
      </w:r>
      <w:proofErr w:type="spellEnd"/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 xml:space="preserve"> ή ένταξής τους σε </w:t>
      </w:r>
      <w:proofErr w:type="spellStart"/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σύλλογο.Οι</w:t>
      </w:r>
      <w:proofErr w:type="spellEnd"/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 xml:space="preserve"> δηλώσεις συμμετοχής θα πρέπει να αποσταλούν μέχρι τη Τρίτη 27/10/2020</w:t>
      </w:r>
      <w:r w:rsidRPr="001F3676">
        <w:rPr>
          <w:rFonts w:ascii="Calibri" w:eastAsia="Times New Roman" w:hAnsi="Calibri" w:cs="Calibri"/>
          <w:color w:val="000000"/>
          <w:sz w:val="23"/>
          <w:szCs w:val="23"/>
        </w:rPr>
        <w:t> </w:t>
      </w: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 xml:space="preserve"> και ώρα 15:00</w:t>
      </w:r>
    </w:p>
    <w:p w:rsidR="001F3676" w:rsidRPr="001F3676" w:rsidRDefault="001F3676" w:rsidP="001F3676">
      <w:pPr>
        <w:spacing w:after="28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Ανώτατο όριο συμμετοχών: 60 άτομα με σειρά προτεραιότητας και για τις δύο κατηγορίες. Ανάλογα του αριθμού συμμετοχών ο διοργανωτής μπορεί να αλλάξει τους όρους με συμπληρωματική προκήρυξη.</w:t>
      </w:r>
    </w:p>
    <w:p w:rsidR="001F3676" w:rsidRPr="001F3676" w:rsidRDefault="001F3676" w:rsidP="001F3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1F3676" w:rsidRPr="001F3676" w:rsidRDefault="001F3676" w:rsidP="001F3676">
      <w:pPr>
        <w:spacing w:after="28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3676">
        <w:rPr>
          <w:rFonts w:ascii="Calibri" w:eastAsia="Times New Roman" w:hAnsi="Calibri" w:cs="Calibri"/>
          <w:color w:val="000000"/>
          <w:sz w:val="23"/>
          <w:szCs w:val="23"/>
        </w:rPr>
        <w:t>Έπαθλα</w:t>
      </w:r>
      <w:proofErr w:type="spellEnd"/>
      <w:r w:rsidRPr="001F3676">
        <w:rPr>
          <w:rFonts w:ascii="Calibri" w:eastAsia="Times New Roman" w:hAnsi="Calibri" w:cs="Calibri"/>
          <w:color w:val="000000"/>
          <w:sz w:val="23"/>
          <w:szCs w:val="23"/>
        </w:rPr>
        <w:t>:</w:t>
      </w:r>
    </w:p>
    <w:tbl>
      <w:tblPr>
        <w:tblW w:w="1027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3"/>
        <w:gridCol w:w="5595"/>
      </w:tblGrid>
      <w:tr w:rsidR="001F3676" w:rsidRPr="001F3676" w:rsidTr="001F3676">
        <w:tc>
          <w:tcPr>
            <w:tcW w:w="0" w:type="auto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76" w:rsidRPr="001F3676" w:rsidRDefault="001F3676" w:rsidP="001F36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Α κατηγορία                                                                   </w:t>
            </w:r>
          </w:p>
        </w:tc>
        <w:tc>
          <w:tcPr>
            <w:tcW w:w="5595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76" w:rsidRPr="001F3676" w:rsidRDefault="001F3676" w:rsidP="001F36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 xml:space="preserve">Β </w:t>
            </w:r>
            <w:proofErr w:type="spellStart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κατηγορία</w:t>
            </w:r>
            <w:proofErr w:type="spellEnd"/>
          </w:p>
        </w:tc>
      </w:tr>
      <w:tr w:rsidR="001F3676" w:rsidRPr="001F3676" w:rsidTr="001F3676">
        <w:tc>
          <w:tcPr>
            <w:tcW w:w="0" w:type="auto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76" w:rsidRPr="001F3676" w:rsidRDefault="001F3676" w:rsidP="001F36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</w:t>
            </w:r>
            <w:r w:rsidRPr="001F3676">
              <w:rPr>
                <w:rFonts w:ascii="Calibri" w:eastAsia="Times New Roman" w:hAnsi="Calibri" w:cs="Calibri"/>
                <w:color w:val="000000"/>
                <w:sz w:val="11"/>
                <w:szCs w:val="11"/>
                <w:vertAlign w:val="superscript"/>
              </w:rPr>
              <w:t xml:space="preserve">ος </w:t>
            </w:r>
            <w:proofErr w:type="spellStart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Νικητής</w:t>
            </w:r>
            <w:proofErr w:type="spellEnd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Κύπελλο</w:t>
            </w:r>
            <w:proofErr w:type="spellEnd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 xml:space="preserve"> &amp; </w:t>
            </w:r>
            <w:proofErr w:type="spellStart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Μετάλλιο</w:t>
            </w:r>
            <w:proofErr w:type="spellEnd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595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76" w:rsidRPr="001F3676" w:rsidRDefault="001F3676" w:rsidP="001F36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</w:t>
            </w:r>
            <w:r w:rsidRPr="001F3676">
              <w:rPr>
                <w:rFonts w:ascii="Calibri" w:eastAsia="Times New Roman" w:hAnsi="Calibri" w:cs="Calibri"/>
                <w:color w:val="000000"/>
                <w:sz w:val="11"/>
                <w:szCs w:val="11"/>
                <w:vertAlign w:val="superscript"/>
              </w:rPr>
              <w:t>ος</w:t>
            </w:r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Νικητής</w:t>
            </w:r>
            <w:proofErr w:type="spellEnd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Κύπελλο</w:t>
            </w:r>
            <w:proofErr w:type="spellEnd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 xml:space="preserve"> &amp; </w:t>
            </w:r>
            <w:proofErr w:type="spellStart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Μετάλλιο</w:t>
            </w:r>
            <w:proofErr w:type="spellEnd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   </w:t>
            </w:r>
          </w:p>
        </w:tc>
      </w:tr>
      <w:tr w:rsidR="001F3676" w:rsidRPr="001F3676" w:rsidTr="001F3676">
        <w:tc>
          <w:tcPr>
            <w:tcW w:w="4683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76" w:rsidRPr="001F3676" w:rsidRDefault="001F3676" w:rsidP="001F36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</w:t>
            </w:r>
            <w:r w:rsidRPr="001F3676">
              <w:rPr>
                <w:rFonts w:ascii="Calibri" w:eastAsia="Times New Roman" w:hAnsi="Calibri" w:cs="Calibri"/>
                <w:color w:val="000000"/>
                <w:sz w:val="11"/>
                <w:szCs w:val="11"/>
                <w:vertAlign w:val="superscript"/>
              </w:rPr>
              <w:t>ος</w:t>
            </w:r>
            <w:r w:rsidRPr="001F3676">
              <w:rPr>
                <w:rFonts w:ascii="Calibri" w:eastAsia="Times New Roman" w:hAnsi="Calibri" w:cs="Calibri"/>
                <w:color w:val="000000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Νικητής</w:t>
            </w:r>
            <w:proofErr w:type="spellEnd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Μετάλλιο</w:t>
            </w:r>
            <w:proofErr w:type="spellEnd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595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76" w:rsidRPr="001F3676" w:rsidRDefault="001F3676" w:rsidP="001F36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</w:t>
            </w:r>
            <w:r w:rsidRPr="001F3676">
              <w:rPr>
                <w:rFonts w:ascii="Calibri" w:eastAsia="Times New Roman" w:hAnsi="Calibri" w:cs="Calibri"/>
                <w:color w:val="000000"/>
                <w:sz w:val="11"/>
                <w:szCs w:val="11"/>
                <w:vertAlign w:val="superscript"/>
              </w:rPr>
              <w:t>ος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Νικητής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3"/>
                <w:szCs w:val="23"/>
                <w:lang w:val="el-GR"/>
              </w:rPr>
              <w:t>Μ</w:t>
            </w:r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ετάλλιο                                                              </w:t>
            </w:r>
          </w:p>
        </w:tc>
      </w:tr>
      <w:tr w:rsidR="001F3676" w:rsidRPr="001F3676" w:rsidTr="001F3676">
        <w:tc>
          <w:tcPr>
            <w:tcW w:w="0" w:type="auto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76" w:rsidRPr="001F3676" w:rsidRDefault="001F3676" w:rsidP="001F36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3</w:t>
            </w:r>
            <w:r w:rsidRPr="001F3676">
              <w:rPr>
                <w:rFonts w:ascii="Calibri" w:eastAsia="Times New Roman" w:hAnsi="Calibri" w:cs="Calibri"/>
                <w:color w:val="000000"/>
                <w:sz w:val="11"/>
                <w:szCs w:val="11"/>
                <w:vertAlign w:val="superscript"/>
              </w:rPr>
              <w:t>ος</w:t>
            </w:r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Νικητής</w:t>
            </w:r>
            <w:proofErr w:type="spellEnd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Μετάλλιο</w:t>
            </w:r>
            <w:proofErr w:type="spellEnd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  </w:t>
            </w:r>
          </w:p>
        </w:tc>
        <w:tc>
          <w:tcPr>
            <w:tcW w:w="5595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76" w:rsidRPr="001F3676" w:rsidRDefault="001F3676" w:rsidP="001F36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3</w:t>
            </w:r>
            <w:r w:rsidRPr="001F3676">
              <w:rPr>
                <w:rFonts w:ascii="Calibri" w:eastAsia="Times New Roman" w:hAnsi="Calibri" w:cs="Calibri"/>
                <w:color w:val="000000"/>
                <w:sz w:val="11"/>
                <w:szCs w:val="11"/>
                <w:vertAlign w:val="superscript"/>
              </w:rPr>
              <w:t>ος</w:t>
            </w:r>
            <w:r w:rsidRPr="001F3676">
              <w:rPr>
                <w:rFonts w:ascii="Calibri" w:eastAsia="Times New Roman" w:hAnsi="Calibri" w:cs="Calibri"/>
                <w:color w:val="000000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Νικητής</w:t>
            </w:r>
            <w:proofErr w:type="spellEnd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Μετάλλιο</w:t>
            </w:r>
            <w:proofErr w:type="spellEnd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                     </w:t>
            </w:r>
          </w:p>
        </w:tc>
      </w:tr>
      <w:tr w:rsidR="001F3676" w:rsidRPr="001F3676" w:rsidTr="001F3676">
        <w:tc>
          <w:tcPr>
            <w:tcW w:w="0" w:type="auto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76" w:rsidRPr="001F3676" w:rsidRDefault="001F3676" w:rsidP="001F36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</w:t>
            </w:r>
            <w:r w:rsidRPr="001F3676">
              <w:rPr>
                <w:rFonts w:ascii="Calibri" w:eastAsia="Times New Roman" w:hAnsi="Calibri" w:cs="Calibri"/>
                <w:color w:val="000000"/>
                <w:sz w:val="11"/>
                <w:szCs w:val="11"/>
                <w:vertAlign w:val="superscript"/>
              </w:rPr>
              <w:t>ο</w:t>
            </w:r>
            <w:r w:rsidRPr="001F3676">
              <w:rPr>
                <w:rFonts w:ascii="Calibri" w:eastAsia="Times New Roman" w:hAnsi="Calibri" w:cs="Calibri"/>
                <w:color w:val="000000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Κορίτσι</w:t>
            </w:r>
            <w:proofErr w:type="spellEnd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Μετάλλιο</w:t>
            </w:r>
            <w:proofErr w:type="spellEnd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595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76" w:rsidRPr="001F3676" w:rsidRDefault="001F3676" w:rsidP="001F36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</w:t>
            </w:r>
            <w:r w:rsidRPr="001F3676">
              <w:rPr>
                <w:rFonts w:ascii="Calibri" w:eastAsia="Times New Roman" w:hAnsi="Calibri" w:cs="Calibri"/>
                <w:color w:val="000000"/>
                <w:sz w:val="11"/>
                <w:szCs w:val="11"/>
                <w:vertAlign w:val="superscript"/>
              </w:rPr>
              <w:t>ο</w:t>
            </w:r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Κορίτσι</w:t>
            </w:r>
            <w:proofErr w:type="spellEnd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Μετάλλιο</w:t>
            </w:r>
            <w:proofErr w:type="spellEnd"/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                                                 </w:t>
            </w:r>
          </w:p>
        </w:tc>
      </w:tr>
      <w:tr w:rsidR="001F3676" w:rsidRPr="001F3676" w:rsidTr="001F3676">
        <w:tc>
          <w:tcPr>
            <w:tcW w:w="0" w:type="auto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76" w:rsidRPr="001F3676" w:rsidRDefault="001F3676" w:rsidP="001F36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1F3676">
              <w:rPr>
                <w:rFonts w:ascii="Calibri" w:eastAsia="Times New Roman" w:hAnsi="Calibri" w:cs="Calibri"/>
                <w:color w:val="000000"/>
                <w:sz w:val="23"/>
                <w:szCs w:val="23"/>
                <w:lang w:val="el-GR"/>
              </w:rPr>
              <w:t xml:space="preserve"> Στους Νικητές θα δοθούν δώρα</w:t>
            </w:r>
          </w:p>
        </w:tc>
        <w:tc>
          <w:tcPr>
            <w:tcW w:w="5595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76" w:rsidRPr="001F3676" w:rsidRDefault="001F3676" w:rsidP="001F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l-GR"/>
              </w:rPr>
            </w:pPr>
          </w:p>
        </w:tc>
      </w:tr>
    </w:tbl>
    <w:p w:rsidR="001F3676" w:rsidRPr="001F3676" w:rsidRDefault="001F3676" w:rsidP="001F3676">
      <w:pPr>
        <w:spacing w:after="28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Ισοβαθμία: Σε περίπτωση ισοβαθμίας θα ισχύσουν τα παρακάτω κριτήρια:</w:t>
      </w:r>
    </w:p>
    <w:p w:rsidR="001F3676" w:rsidRPr="001F3676" w:rsidRDefault="001F3676" w:rsidP="001F3676">
      <w:pPr>
        <w:spacing w:after="2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1)Ο μεταξύ τους αγώνας εφόσον όλοι έχουν αγωνιστεί μεταξύ τους ,</w:t>
      </w:r>
    </w:p>
    <w:p w:rsidR="001F3676" w:rsidRPr="001F3676" w:rsidRDefault="001F3676" w:rsidP="001F3676">
      <w:pPr>
        <w:spacing w:after="2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2)</w:t>
      </w:r>
      <w:proofErr w:type="spellStart"/>
      <w:r w:rsidRPr="001F3676">
        <w:rPr>
          <w:rFonts w:ascii="Calibri" w:eastAsia="Times New Roman" w:hAnsi="Calibri" w:cs="Calibri"/>
          <w:color w:val="000000"/>
          <w:sz w:val="23"/>
          <w:szCs w:val="23"/>
        </w:rPr>
        <w:t>Bucholz</w:t>
      </w:r>
      <w:proofErr w:type="spellEnd"/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 xml:space="preserve"> (το άθροισμα αντιπάλων),</w:t>
      </w:r>
    </w:p>
    <w:p w:rsidR="001F3676" w:rsidRPr="001F3676" w:rsidRDefault="001F3676" w:rsidP="001F3676">
      <w:pPr>
        <w:spacing w:after="2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3)</w:t>
      </w:r>
      <w:proofErr w:type="spellStart"/>
      <w:r w:rsidRPr="001F3676">
        <w:rPr>
          <w:rFonts w:ascii="Calibri" w:eastAsia="Times New Roman" w:hAnsi="Calibri" w:cs="Calibri"/>
          <w:color w:val="000000"/>
          <w:sz w:val="23"/>
          <w:szCs w:val="23"/>
        </w:rPr>
        <w:t>Soneborn</w:t>
      </w:r>
      <w:proofErr w:type="spellEnd"/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-</w:t>
      </w:r>
      <w:r w:rsidRPr="001F3676">
        <w:rPr>
          <w:rFonts w:ascii="Calibri" w:eastAsia="Times New Roman" w:hAnsi="Calibri" w:cs="Calibri"/>
          <w:color w:val="000000"/>
          <w:sz w:val="23"/>
          <w:szCs w:val="23"/>
        </w:rPr>
        <w:t>Berger</w:t>
      </w: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,</w:t>
      </w:r>
    </w:p>
    <w:p w:rsidR="001F3676" w:rsidRPr="001F3676" w:rsidRDefault="001F3676" w:rsidP="001F3676">
      <w:pPr>
        <w:spacing w:after="2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 xml:space="preserve">4)Αριθμός νικών. </w:t>
      </w:r>
      <w:r w:rsidRPr="001F3676">
        <w:rPr>
          <w:rFonts w:ascii="Calibri" w:eastAsia="Times New Roman" w:hAnsi="Calibri" w:cs="Calibri"/>
          <w:i/>
          <w:iCs/>
          <w:color w:val="000000"/>
          <w:sz w:val="23"/>
          <w:szCs w:val="23"/>
          <w:lang w:val="el-GR"/>
        </w:rPr>
        <w:t xml:space="preserve">Για ότι δεν προβλέπεται ισχύουν οι κανονισμοί της </w:t>
      </w:r>
      <w:r w:rsidRPr="001F3676">
        <w:rPr>
          <w:rFonts w:ascii="Calibri" w:eastAsia="Times New Roman" w:hAnsi="Calibri" w:cs="Calibri"/>
          <w:i/>
          <w:iCs/>
          <w:color w:val="000000"/>
          <w:sz w:val="23"/>
          <w:szCs w:val="23"/>
        </w:rPr>
        <w:t>FIDE</w:t>
      </w:r>
      <w:r w:rsidRPr="001F3676">
        <w:rPr>
          <w:rFonts w:ascii="Calibri" w:eastAsia="Times New Roman" w:hAnsi="Calibri" w:cs="Calibri"/>
          <w:i/>
          <w:iCs/>
          <w:color w:val="000000"/>
          <w:sz w:val="23"/>
          <w:szCs w:val="23"/>
          <w:lang w:val="el-GR"/>
        </w:rPr>
        <w:t xml:space="preserve"> και της ΕΣΟ.</w:t>
      </w:r>
    </w:p>
    <w:p w:rsidR="00C63C4C" w:rsidRDefault="00C63C4C" w:rsidP="001F3676">
      <w:pPr>
        <w:spacing w:after="28" w:line="240" w:lineRule="auto"/>
        <w:rPr>
          <w:rFonts w:ascii="Calibri" w:eastAsia="Times New Roman" w:hAnsi="Calibri" w:cs="Calibri"/>
          <w:b/>
          <w:bCs/>
          <w:color w:val="000000"/>
          <w:sz w:val="23"/>
          <w:szCs w:val="23"/>
          <w:lang w:val="el-GR"/>
        </w:rPr>
      </w:pPr>
      <w:r w:rsidRPr="0030152A">
        <w:rPr>
          <w:rFonts w:cstheme="minorHAnsi"/>
          <w:b/>
          <w:color w:val="000000"/>
          <w:sz w:val="24"/>
          <w:szCs w:val="24"/>
          <w:lang w:val="el-GR"/>
        </w:rPr>
        <w:t>ΥΓΕΙΟΝΟΜΙΚΟ ΠΡΩΤΟΚΟΛΛΟ</w:t>
      </w:r>
      <w:r w:rsidRPr="0030152A">
        <w:rPr>
          <w:rFonts w:cstheme="minorHAnsi"/>
          <w:color w:val="000000"/>
          <w:sz w:val="24"/>
          <w:szCs w:val="24"/>
          <w:lang w:val="el-GR"/>
        </w:rPr>
        <w:t xml:space="preserve">: Θα τηρηθούν οδηγίες των ΓΓΑ, ΕΣΟ και </w:t>
      </w:r>
      <w:r w:rsidRPr="0030152A">
        <w:rPr>
          <w:rFonts w:cstheme="minorHAnsi"/>
          <w:color w:val="333333"/>
          <w:sz w:val="24"/>
          <w:szCs w:val="24"/>
          <w:shd w:val="clear" w:color="auto" w:fill="FFFFFF"/>
        </w:rPr>
        <w:t>ECU</w:t>
      </w:r>
    </w:p>
    <w:p w:rsidR="001F3676" w:rsidRPr="001F3676" w:rsidRDefault="001F3676" w:rsidP="001F3676">
      <w:pPr>
        <w:spacing w:after="28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Calibri" w:eastAsia="Times New Roman" w:hAnsi="Calibri" w:cs="Calibri"/>
          <w:b/>
          <w:bCs/>
          <w:color w:val="000000"/>
          <w:sz w:val="23"/>
          <w:szCs w:val="23"/>
          <w:lang w:val="el-GR"/>
        </w:rPr>
        <w:t>Δηλώσεις συμμετοχής-πληροφορίες:</w:t>
      </w:r>
    </w:p>
    <w:p w:rsidR="001F3676" w:rsidRPr="001F3676" w:rsidRDefault="001F3676" w:rsidP="001F3676">
      <w:pPr>
        <w:spacing w:after="28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 xml:space="preserve">Στον Ηλία </w:t>
      </w:r>
      <w:proofErr w:type="spellStart"/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Δαλιάνη</w:t>
      </w:r>
      <w:proofErr w:type="spellEnd"/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 xml:space="preserve"> </w:t>
      </w:r>
      <w:r w:rsidRPr="001F3676">
        <w:rPr>
          <w:rFonts w:ascii="Calibri" w:eastAsia="Times New Roman" w:hAnsi="Calibri" w:cs="Calibri"/>
          <w:color w:val="000000"/>
          <w:sz w:val="23"/>
          <w:szCs w:val="23"/>
        </w:rPr>
        <w:t> </w:t>
      </w: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 xml:space="preserve"> </w:t>
      </w:r>
      <w:r w:rsidRPr="001F3676">
        <w:rPr>
          <w:rFonts w:ascii="Calibri" w:eastAsia="Times New Roman" w:hAnsi="Calibri" w:cs="Calibri"/>
          <w:color w:val="000000"/>
          <w:sz w:val="23"/>
          <w:szCs w:val="23"/>
        </w:rPr>
        <w:t> </w:t>
      </w: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 xml:space="preserve"> “693 665 5565” ή στα </w:t>
      </w:r>
      <w:r w:rsidRPr="001F3676">
        <w:rPr>
          <w:rFonts w:ascii="Calibri" w:eastAsia="Times New Roman" w:hAnsi="Calibri" w:cs="Calibri"/>
          <w:color w:val="000000"/>
          <w:sz w:val="23"/>
          <w:szCs w:val="23"/>
        </w:rPr>
        <w:t>e</w:t>
      </w: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-</w:t>
      </w:r>
      <w:r w:rsidRPr="001F3676">
        <w:rPr>
          <w:rFonts w:ascii="Calibri" w:eastAsia="Times New Roman" w:hAnsi="Calibri" w:cs="Calibri"/>
          <w:color w:val="000000"/>
          <w:sz w:val="23"/>
          <w:szCs w:val="23"/>
        </w:rPr>
        <w:t>mail</w:t>
      </w: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:</w:t>
      </w:r>
      <w:r w:rsidRPr="001F3676">
        <w:rPr>
          <w:rFonts w:ascii="Calibri" w:eastAsia="Times New Roman" w:hAnsi="Calibri" w:cs="Calibri"/>
          <w:color w:val="000000"/>
          <w:sz w:val="23"/>
          <w:szCs w:val="23"/>
        </w:rPr>
        <w:t> </w:t>
      </w:r>
      <w:hyperlink r:id="rId4" w:history="1">
        <w:r w:rsidRPr="001F3676">
          <w:rPr>
            <w:rFonts w:ascii="Calibri" w:eastAsia="Times New Roman" w:hAnsi="Calibri" w:cs="Calibri"/>
            <w:color w:val="0000FF"/>
            <w:sz w:val="23"/>
            <w:u w:val="single"/>
          </w:rPr>
          <w:t>asteres</w:t>
        </w:r>
        <w:r w:rsidRPr="001F3676">
          <w:rPr>
            <w:rFonts w:ascii="Calibri" w:eastAsia="Times New Roman" w:hAnsi="Calibri" w:cs="Calibri"/>
            <w:color w:val="0000FF"/>
            <w:sz w:val="23"/>
            <w:u w:val="single"/>
            <w:lang w:val="el-GR"/>
          </w:rPr>
          <w:t>89@</w:t>
        </w:r>
        <w:r w:rsidRPr="001F3676">
          <w:rPr>
            <w:rFonts w:ascii="Calibri" w:eastAsia="Times New Roman" w:hAnsi="Calibri" w:cs="Calibri"/>
            <w:color w:val="0000FF"/>
            <w:sz w:val="23"/>
            <w:u w:val="single"/>
          </w:rPr>
          <w:t>yahoo</w:t>
        </w:r>
        <w:r w:rsidRPr="001F3676">
          <w:rPr>
            <w:rFonts w:ascii="Calibri" w:eastAsia="Times New Roman" w:hAnsi="Calibri" w:cs="Calibri"/>
            <w:color w:val="0000FF"/>
            <w:sz w:val="23"/>
            <w:u w:val="single"/>
            <w:lang w:val="el-GR"/>
          </w:rPr>
          <w:t>.</w:t>
        </w:r>
        <w:r w:rsidRPr="001F3676">
          <w:rPr>
            <w:rFonts w:ascii="Calibri" w:eastAsia="Times New Roman" w:hAnsi="Calibri" w:cs="Calibri"/>
            <w:color w:val="0000FF"/>
            <w:sz w:val="23"/>
            <w:u w:val="single"/>
          </w:rPr>
          <w:t>gr</w:t>
        </w:r>
      </w:hyperlink>
      <w:r w:rsidRPr="001F3676">
        <w:rPr>
          <w:rFonts w:ascii="Calibri" w:eastAsia="Times New Roman" w:hAnsi="Calibri" w:cs="Calibri"/>
          <w:color w:val="000000"/>
          <w:sz w:val="23"/>
          <w:szCs w:val="23"/>
        </w:rPr>
        <w:t> </w:t>
      </w: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 xml:space="preserve"> ή</w:t>
      </w:r>
      <w:r w:rsidRPr="001F3676">
        <w:rPr>
          <w:rFonts w:ascii="Calibri" w:eastAsia="Times New Roman" w:hAnsi="Calibri" w:cs="Calibri"/>
          <w:color w:val="000000"/>
          <w:sz w:val="23"/>
          <w:szCs w:val="23"/>
        </w:rPr>
        <w:t> </w:t>
      </w:r>
      <w:hyperlink r:id="rId5" w:history="1">
        <w:r w:rsidRPr="001F3676">
          <w:rPr>
            <w:rFonts w:ascii="Calibri" w:eastAsia="Times New Roman" w:hAnsi="Calibri" w:cs="Calibri"/>
            <w:color w:val="0000FF"/>
            <w:sz w:val="23"/>
            <w:u w:val="single"/>
          </w:rPr>
          <w:t>daliailias</w:t>
        </w:r>
        <w:r w:rsidRPr="001F3676">
          <w:rPr>
            <w:rFonts w:ascii="Calibri" w:eastAsia="Times New Roman" w:hAnsi="Calibri" w:cs="Calibri"/>
            <w:color w:val="0000FF"/>
            <w:sz w:val="23"/>
            <w:u w:val="single"/>
            <w:lang w:val="el-GR"/>
          </w:rPr>
          <w:t>@</w:t>
        </w:r>
        <w:r w:rsidRPr="001F3676">
          <w:rPr>
            <w:rFonts w:ascii="Calibri" w:eastAsia="Times New Roman" w:hAnsi="Calibri" w:cs="Calibri"/>
            <w:color w:val="0000FF"/>
            <w:sz w:val="23"/>
            <w:u w:val="single"/>
          </w:rPr>
          <w:t>gmail</w:t>
        </w:r>
        <w:r w:rsidRPr="001F3676">
          <w:rPr>
            <w:rFonts w:ascii="Calibri" w:eastAsia="Times New Roman" w:hAnsi="Calibri" w:cs="Calibri"/>
            <w:color w:val="0000FF"/>
            <w:sz w:val="23"/>
            <w:u w:val="single"/>
            <w:lang w:val="el-GR"/>
          </w:rPr>
          <w:t>.</w:t>
        </w:r>
        <w:r w:rsidRPr="001F3676">
          <w:rPr>
            <w:rFonts w:ascii="Calibri" w:eastAsia="Times New Roman" w:hAnsi="Calibri" w:cs="Calibri"/>
            <w:color w:val="0000FF"/>
            <w:sz w:val="23"/>
            <w:u w:val="single"/>
          </w:rPr>
          <w:t>com</w:t>
        </w:r>
      </w:hyperlink>
      <w:r w:rsidRPr="001F3676">
        <w:rPr>
          <w:rFonts w:ascii="Calibri" w:eastAsia="Times New Roman" w:hAnsi="Calibri" w:cs="Calibri"/>
          <w:color w:val="000000"/>
          <w:sz w:val="23"/>
          <w:szCs w:val="23"/>
        </w:rPr>
        <w:t> </w:t>
      </w:r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 xml:space="preserve"> αναφέροντας ονοματεπώνυμο, έτος γέννησης, σύλλογο ή σχολείο, </w:t>
      </w:r>
      <w:proofErr w:type="spellStart"/>
      <w:r w:rsidRPr="001F3676">
        <w:rPr>
          <w:rFonts w:ascii="Calibri" w:eastAsia="Times New Roman" w:hAnsi="Calibri" w:cs="Calibri"/>
          <w:color w:val="000000"/>
          <w:sz w:val="23"/>
          <w:szCs w:val="23"/>
        </w:rPr>
        <w:t>elo</w:t>
      </w:r>
      <w:proofErr w:type="spellEnd"/>
      <w:r w:rsidRPr="001F3676">
        <w:rPr>
          <w:rFonts w:ascii="Calibri" w:eastAsia="Times New Roman" w:hAnsi="Calibri" w:cs="Calibri"/>
          <w:color w:val="000000"/>
          <w:sz w:val="23"/>
          <w:szCs w:val="23"/>
          <w:lang w:val="el-GR"/>
        </w:rPr>
        <w:t>, τηλέφωνο επικοινωνίας.</w:t>
      </w:r>
    </w:p>
    <w:p w:rsidR="001F3676" w:rsidRPr="001F3676" w:rsidRDefault="001F3676" w:rsidP="001F3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1F3676" w:rsidRPr="001F3676" w:rsidRDefault="001F3676" w:rsidP="001F3676">
      <w:pPr>
        <w:spacing w:after="28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F3676">
        <w:rPr>
          <w:rFonts w:ascii="ΤΑΗΟΜΑ" w:eastAsia="Times New Roman" w:hAnsi="ΤΑΗΟΜΑ" w:cs="Times New Roman"/>
          <w:b/>
          <w:bCs/>
          <w:i/>
          <w:iCs/>
          <w:color w:val="000000"/>
          <w:sz w:val="24"/>
          <w:szCs w:val="24"/>
        </w:rPr>
        <w:t> </w:t>
      </w:r>
    </w:p>
    <w:p w:rsidR="003226D1" w:rsidRPr="001F3676" w:rsidRDefault="003226D1">
      <w:pPr>
        <w:rPr>
          <w:lang w:val="el-GR"/>
        </w:rPr>
      </w:pPr>
    </w:p>
    <w:sectPr w:rsidR="003226D1" w:rsidRPr="001F3676" w:rsidSect="00322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ΤΑΗΟΜΑ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3676"/>
    <w:rsid w:val="001F3676"/>
    <w:rsid w:val="003226D1"/>
    <w:rsid w:val="00445BF2"/>
    <w:rsid w:val="00C6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F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1F36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5503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liailias@gmail.com" TargetMode="External"/><Relationship Id="rId4" Type="http://schemas.openxmlformats.org/officeDocument/2006/relationships/hyperlink" Target="mailto:asteres89@yaho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 VAL</dc:creator>
  <cp:lastModifiedBy>IL VAL</cp:lastModifiedBy>
  <cp:revision>2</cp:revision>
  <dcterms:created xsi:type="dcterms:W3CDTF">2020-10-21T14:47:00Z</dcterms:created>
  <dcterms:modified xsi:type="dcterms:W3CDTF">2020-10-21T15:09:00Z</dcterms:modified>
</cp:coreProperties>
</file>