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2AE860E1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68DB">
        <w:rPr>
          <w:lang w:val="en-US"/>
        </w:rPr>
        <w:t>17</w:t>
      </w:r>
      <w:r>
        <w:rPr>
          <w:vertAlign w:val="superscript"/>
        </w:rPr>
        <w:t>ο</w:t>
      </w:r>
      <w:r w:rsidRPr="00703BD2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3F80ECDC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9268DB" w:rsidRPr="009268DB">
        <w:t>17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77777777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77777777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Ευρώ ανά</w:t>
      </w:r>
      <w:r>
        <w:rPr>
          <w:spacing w:val="-3"/>
          <w:sz w:val="26"/>
        </w:rPr>
        <w:t xml:space="preserve"> </w:t>
      </w:r>
      <w:r>
        <w:rPr>
          <w:sz w:val="26"/>
        </w:rPr>
        <w:t>τουρνουά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40A8ABDC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025107">
        <w:t>26</w:t>
      </w:r>
      <w:bookmarkStart w:id="1" w:name="_GoBack"/>
      <w:bookmarkEnd w:id="1"/>
      <w:r w:rsidR="009268DB">
        <w:t xml:space="preserve"> Ιουνίου</w:t>
      </w:r>
      <w:r w:rsidR="00703BD2">
        <w:rPr>
          <w:spacing w:val="-5"/>
        </w:rPr>
        <w:t xml:space="preserve"> </w:t>
      </w:r>
      <w:r w:rsidR="00703BD2">
        <w:t>2022. 18:30.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703BD2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4C1F4F34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νικητές,</w:t>
      </w:r>
      <w:r>
        <w:rPr>
          <w:spacing w:val="9"/>
          <w:sz w:val="26"/>
        </w:rPr>
        <w:t xml:space="preserve"> </w:t>
      </w:r>
      <w:r>
        <w:rPr>
          <w:b/>
          <w:sz w:val="26"/>
        </w:rPr>
        <w:t>συνολικής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αξίας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800 ευρώ!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703BD2"/>
    <w:rsid w:val="009268DB"/>
    <w:rsid w:val="009F42CB"/>
    <w:rsid w:val="00A942E4"/>
    <w:rsid w:val="00D2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3</cp:revision>
  <dcterms:created xsi:type="dcterms:W3CDTF">2022-06-20T07:07:00Z</dcterms:created>
  <dcterms:modified xsi:type="dcterms:W3CDTF">2022-06-20T07:07:00Z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