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16EFA6" w:rsidR="006B223E" w:rsidRDefault="00935724">
      <w:pPr>
        <w:spacing w:after="0" w:line="240" w:lineRule="auto"/>
        <w:jc w:val="center"/>
        <w:rPr>
          <w:b/>
          <w:color w:val="666666"/>
          <w:sz w:val="32"/>
          <w:szCs w:val="32"/>
        </w:rPr>
      </w:pPr>
      <w:r w:rsidRPr="00935724">
        <w:rPr>
          <w:b/>
          <w:color w:val="666666"/>
          <w:sz w:val="32"/>
          <w:szCs w:val="32"/>
        </w:rPr>
        <w:t>8</w:t>
      </w:r>
      <w:r w:rsidR="007656E8">
        <w:rPr>
          <w:b/>
          <w:color w:val="666666"/>
          <w:sz w:val="32"/>
          <w:szCs w:val="32"/>
        </w:rPr>
        <w:t>ο GRAND PRIX ΠΑΙΔΙΚΟ ΤΟΥΡΝΟΥΑ ΣΚΑΚΙ Ε.Σ.Π. 'ΟΙ ΜΑΧΗΤΕΣ’</w:t>
      </w:r>
    </w:p>
    <w:p w14:paraId="00000002" w14:textId="23939B8D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left="-288" w:firstLine="288"/>
        <w:jc w:val="center"/>
        <w:rPr>
          <w:b/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(</w:t>
      </w:r>
      <w:r w:rsidR="00935724" w:rsidRPr="009477F5">
        <w:rPr>
          <w:b/>
          <w:color w:val="333333"/>
          <w:sz w:val="44"/>
          <w:szCs w:val="44"/>
        </w:rPr>
        <w:t>1</w:t>
      </w:r>
      <w:r w:rsidR="00E816A3">
        <w:rPr>
          <w:b/>
          <w:color w:val="333333"/>
          <w:sz w:val="44"/>
          <w:szCs w:val="44"/>
        </w:rPr>
        <w:t xml:space="preserve">/7) </w:t>
      </w:r>
      <w:r w:rsidR="00935724">
        <w:rPr>
          <w:b/>
          <w:color w:val="333333"/>
          <w:sz w:val="44"/>
          <w:szCs w:val="44"/>
        </w:rPr>
        <w:t>ΚΥΡΙΑΚΗ 5/</w:t>
      </w:r>
      <w:r w:rsidR="00423B5E">
        <w:rPr>
          <w:b/>
          <w:color w:val="333333"/>
          <w:sz w:val="44"/>
          <w:szCs w:val="44"/>
        </w:rPr>
        <w:t>2</w:t>
      </w:r>
      <w:r w:rsidR="0044581B" w:rsidRPr="009477F5">
        <w:rPr>
          <w:b/>
          <w:color w:val="333333"/>
          <w:sz w:val="44"/>
          <w:szCs w:val="44"/>
        </w:rPr>
        <w:t>/2023</w:t>
      </w:r>
    </w:p>
    <w:p w14:paraId="00000003" w14:textId="6C21AC07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Το Τουρνουά θα έχει Διεθνή Αξιολόγηση ELO FIDE </w:t>
      </w:r>
      <w:r w:rsidR="009477F5">
        <w:rPr>
          <w:b/>
          <w:color w:val="000000"/>
          <w:sz w:val="40"/>
          <w:szCs w:val="40"/>
          <w:u w:val="single"/>
          <w:lang w:val="en-US"/>
        </w:rPr>
        <w:t>RAPID</w:t>
      </w:r>
    </w:p>
    <w:p w14:paraId="0000000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1" w:after="101" w:line="240" w:lineRule="auto"/>
        <w:rPr>
          <w:color w:val="333333"/>
        </w:rPr>
      </w:pPr>
      <w:r>
        <w:rPr>
          <w:b/>
          <w:color w:val="333333"/>
          <w:u w:val="single"/>
        </w:rPr>
        <w:t xml:space="preserve">ΠΡΟΚΗΡΥΞΗ ΑΓΩΝΩΝ </w:t>
      </w:r>
    </w:p>
    <w:p w14:paraId="0000000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1. Διοργανωτής:</w:t>
      </w:r>
      <w:r>
        <w:rPr>
          <w:color w:val="000000"/>
        </w:rPr>
        <w:t>  Ένωση Σκακιστών Πειραιά “ΟΙ ΜΑΧΗΤΕΣ”</w:t>
      </w:r>
    </w:p>
    <w:p w14:paraId="00000006" w14:textId="25A7A2C6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2. Οργανωτική Επιτροπή:</w:t>
      </w:r>
      <w:r w:rsidR="009477F5">
        <w:rPr>
          <w:color w:val="000000"/>
        </w:rPr>
        <w:t xml:space="preserve">  </w:t>
      </w:r>
      <w:r w:rsidR="00772718">
        <w:rPr>
          <w:color w:val="000000"/>
        </w:rPr>
        <w:t>Ο κ</w:t>
      </w:r>
      <w:r w:rsidR="009477F5">
        <w:rPr>
          <w:color w:val="000000"/>
        </w:rPr>
        <w:t>.  Kατσαμάνης Νάσος</w:t>
      </w:r>
      <w:r w:rsidR="00772718">
        <w:rPr>
          <w:color w:val="000000"/>
        </w:rPr>
        <w:t xml:space="preserve"> και ο κ. Δούκας Στέφανος</w:t>
      </w:r>
    </w:p>
    <w:p w14:paraId="0000000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3. Επικεφαλής Διαιτητής :</w:t>
      </w:r>
      <w:r>
        <w:rPr>
          <w:color w:val="000000"/>
        </w:rPr>
        <w:t xml:space="preserve"> Κ. FA Σιδηρόπουλος Λεωνίδας </w:t>
      </w:r>
    </w:p>
    <w:p w14:paraId="00000008" w14:textId="5BBC56C0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4. Δικαίωμα συμμετοχής:</w:t>
      </w:r>
      <w:r>
        <w:rPr>
          <w:color w:val="000000"/>
        </w:rPr>
        <w:t xml:space="preserve"> Όλα τα παιδιά γεννημένα από το 200</w:t>
      </w:r>
      <w:r w:rsidR="00935724">
        <w:rPr>
          <w:color w:val="000000"/>
        </w:rPr>
        <w:t>5</w:t>
      </w:r>
      <w:r>
        <w:rPr>
          <w:color w:val="000000"/>
        </w:rPr>
        <w:t xml:space="preserve"> και μετά.</w:t>
      </w:r>
    </w:p>
    <w:p w14:paraId="00000009" w14:textId="4F6703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5. Σύστημα αγώνων:</w:t>
      </w:r>
      <w:r>
        <w:rPr>
          <w:color w:val="000000"/>
        </w:rPr>
        <w:t xml:space="preserve"> Σε 2 ομίλους δυναμικότητας, Ελβετικό  </w:t>
      </w:r>
      <w:r w:rsidR="009477F5">
        <w:rPr>
          <w:color w:val="000000"/>
        </w:rPr>
        <w:t>7</w:t>
      </w:r>
      <w:r>
        <w:rPr>
          <w:color w:val="000000"/>
        </w:rPr>
        <w:t xml:space="preserve"> γύρων </w:t>
      </w:r>
      <w:r w:rsidR="009477F5">
        <w:rPr>
          <w:color w:val="000000"/>
        </w:rPr>
        <w:t>για συμμετοχές 1</w:t>
      </w:r>
      <w:r w:rsidR="001F54B1" w:rsidRPr="001F54B1">
        <w:rPr>
          <w:color w:val="000000"/>
        </w:rPr>
        <w:t>8</w:t>
      </w:r>
      <w:r w:rsidR="009477F5">
        <w:rPr>
          <w:color w:val="000000"/>
        </w:rPr>
        <w:t xml:space="preserve"> και πάνω, αλλιώς 5 γύρων </w:t>
      </w:r>
      <w:r>
        <w:rPr>
          <w:color w:val="000000"/>
        </w:rPr>
        <w:t xml:space="preserve">ή </w:t>
      </w:r>
      <w:proofErr w:type="spellStart"/>
      <w:r>
        <w:rPr>
          <w:color w:val="000000"/>
        </w:rPr>
        <w:t>Πουλ</w:t>
      </w:r>
      <w:proofErr w:type="spellEnd"/>
      <w:r>
        <w:rPr>
          <w:color w:val="000000"/>
        </w:rPr>
        <w:t xml:space="preserve"> ανάλογα τις συμμετοχές. Μέγιστο </w:t>
      </w:r>
      <w:r>
        <w:rPr>
          <w:b/>
          <w:color w:val="000000"/>
        </w:rPr>
        <w:t xml:space="preserve">όριο συμμετοχών </w:t>
      </w:r>
      <w:r w:rsidR="00DE4548" w:rsidRPr="00E816A3">
        <w:rPr>
          <w:b/>
          <w:color w:val="000000"/>
        </w:rPr>
        <w:t>33</w:t>
      </w:r>
      <w:r w:rsidR="00DE4548">
        <w:rPr>
          <w:b/>
          <w:color w:val="000000"/>
        </w:rPr>
        <w:t xml:space="preserve"> παιδιά</w:t>
      </w:r>
    </w:p>
    <w:p w14:paraId="0000000A" w14:textId="5D6B53C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6. Χρόνος σκέψης: </w:t>
      </w:r>
      <w:r>
        <w:rPr>
          <w:color w:val="000000"/>
          <w:highlight w:val="white"/>
        </w:rPr>
        <w:t xml:space="preserve">Ο χρόνος σκέψης ορίζεται </w:t>
      </w:r>
      <w:r>
        <w:rPr>
          <w:color w:val="FF0000"/>
          <w:highlight w:val="white"/>
        </w:rPr>
        <w:t>7’+</w:t>
      </w:r>
      <w:r w:rsidR="009477F5">
        <w:rPr>
          <w:color w:val="FF0000"/>
          <w:highlight w:val="white"/>
        </w:rPr>
        <w:t>2</w:t>
      </w:r>
      <w:r>
        <w:rPr>
          <w:color w:val="FF0000"/>
          <w:highlight w:val="white"/>
        </w:rPr>
        <w:t>'' για τον Β’ όμιλο και 7'+</w:t>
      </w:r>
      <w:r w:rsidR="009477F5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Α’ όμιλο</w:t>
      </w:r>
      <w:r>
        <w:rPr>
          <w:color w:val="000000"/>
          <w:highlight w:val="white"/>
        </w:rPr>
        <w:t xml:space="preserve"> για κάθε παίκτη.</w:t>
      </w:r>
    </w:p>
    <w:p w14:paraId="0000000B" w14:textId="75AE9D43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7. Κανονισμοί: </w:t>
      </w:r>
      <w:r>
        <w:rPr>
          <w:color w:val="000000"/>
        </w:rPr>
        <w:t xml:space="preserve"> Ισχύουν οι </w:t>
      </w:r>
      <w:proofErr w:type="spellStart"/>
      <w:r>
        <w:rPr>
          <w:color w:val="000000"/>
        </w:rPr>
        <w:t>επίσηµοι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κα</w:t>
      </w:r>
      <w:r w:rsidR="0009540B">
        <w:rPr>
          <w:color w:val="000000"/>
        </w:rPr>
        <w:t>νονισµοί</w:t>
      </w:r>
      <w:proofErr w:type="spellEnd"/>
      <w:r w:rsidR="0009540B">
        <w:rPr>
          <w:color w:val="000000"/>
        </w:rPr>
        <w:t xml:space="preserve"> </w:t>
      </w:r>
      <w:proofErr w:type="spellStart"/>
      <w:r w:rsidR="0009540B">
        <w:rPr>
          <w:color w:val="000000"/>
        </w:rPr>
        <w:t>σκακιού</w:t>
      </w:r>
      <w:proofErr w:type="spellEnd"/>
      <w:r w:rsidR="0009540B">
        <w:rPr>
          <w:color w:val="000000"/>
        </w:rPr>
        <w:t xml:space="preserve"> της Ελληνικής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(ΕΣΟ) και της ∆</w:t>
      </w:r>
      <w:proofErr w:type="spellStart"/>
      <w:r>
        <w:rPr>
          <w:color w:val="000000"/>
        </w:rPr>
        <w:t>ιεθνούς</w:t>
      </w:r>
      <w:proofErr w:type="spellEnd"/>
      <w:r>
        <w:rPr>
          <w:color w:val="000000"/>
        </w:rPr>
        <w:t xml:space="preserve">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(FIDE).</w:t>
      </w:r>
    </w:p>
    <w:p w14:paraId="0000000C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8. Τόπος διεξαγωγής:</w:t>
      </w:r>
      <w:r>
        <w:rPr>
          <w:color w:val="000000"/>
        </w:rPr>
        <w:t> </w:t>
      </w:r>
      <w:proofErr w:type="spellStart"/>
      <w:r>
        <w:rPr>
          <w:color w:val="000000"/>
        </w:rPr>
        <w:t>Eντευκτήριο</w:t>
      </w:r>
      <w:proofErr w:type="spellEnd"/>
      <w:r>
        <w:rPr>
          <w:color w:val="000000"/>
        </w:rPr>
        <w:t xml:space="preserve"> του συλλόγου, Γαληνού 86 Κερατσίνι.</w:t>
      </w:r>
    </w:p>
    <w:p w14:paraId="0000000E" w14:textId="0FCE13B2" w:rsidR="006B223E" w:rsidRPr="00935724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9. Πρόγραμμα αγώνων:</w:t>
      </w:r>
      <w:r>
        <w:rPr>
          <w:color w:val="000000"/>
        </w:rPr>
        <w:t xml:space="preserve">  Ο </w:t>
      </w:r>
      <w:r>
        <w:rPr>
          <w:b/>
          <w:color w:val="000000"/>
        </w:rPr>
        <w:t>Β’ όμιλος</w:t>
      </w:r>
      <w:r>
        <w:rPr>
          <w:color w:val="000000"/>
        </w:rPr>
        <w:t xml:space="preserve"> δεν θα έχει αξιολόγηση </w:t>
      </w:r>
      <w:proofErr w:type="spellStart"/>
      <w:r>
        <w:rPr>
          <w:color w:val="000000"/>
        </w:rPr>
        <w:t>έλο</w:t>
      </w:r>
      <w:proofErr w:type="spellEnd"/>
      <w:r w:rsidR="00935724">
        <w:rPr>
          <w:color w:val="000000"/>
        </w:rPr>
        <w:t>,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ενώ ο </w:t>
      </w:r>
      <w:r>
        <w:rPr>
          <w:color w:val="000000"/>
        </w:rPr>
        <w:t xml:space="preserve"> </w:t>
      </w:r>
      <w:r>
        <w:rPr>
          <w:b/>
          <w:color w:val="000000"/>
        </w:rPr>
        <w:t>Α’ όμιλος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θα έχει αξιολόγηση </w:t>
      </w:r>
      <w:proofErr w:type="spellStart"/>
      <w:r w:rsidR="00935724">
        <w:rPr>
          <w:color w:val="000000"/>
        </w:rPr>
        <w:t>έλο</w:t>
      </w:r>
      <w:proofErr w:type="spellEnd"/>
      <w:r>
        <w:rPr>
          <w:color w:val="000000"/>
        </w:rPr>
        <w:t xml:space="preserve"> και η </w:t>
      </w:r>
      <w:r>
        <w:rPr>
          <w:b/>
          <w:color w:val="FF0000"/>
        </w:rPr>
        <w:t>ώρα έναρξης 1</w:t>
      </w:r>
      <w:r w:rsidR="00CB2D2B" w:rsidRPr="00CB2D2B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3</w:t>
      </w:r>
      <w:r>
        <w:rPr>
          <w:b/>
          <w:color w:val="FF0000"/>
        </w:rPr>
        <w:t>0 και εγγραφών 1</w:t>
      </w:r>
      <w:r w:rsidR="00935724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1</w:t>
      </w:r>
      <w:r>
        <w:rPr>
          <w:b/>
          <w:color w:val="FF0000"/>
        </w:rPr>
        <w:t>5</w:t>
      </w:r>
      <w:r>
        <w:rPr>
          <w:color w:val="000000"/>
        </w:rPr>
        <w:t>.</w:t>
      </w:r>
    </w:p>
    <w:p w14:paraId="0000000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10. Συνδρομή συμμετοχής: </w:t>
      </w:r>
      <w:r>
        <w:rPr>
          <w:color w:val="000000"/>
        </w:rPr>
        <w:t>Για το κάθε Τουρνουά η συνδρομή είναι 5 ευρώ και 3 ευρώ για αθλητές</w:t>
      </w:r>
    </w:p>
    <w:p w14:paraId="00000010" w14:textId="35877932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 για τον Β’ όμι</w:t>
      </w:r>
      <w:r w:rsidR="0031779F">
        <w:rPr>
          <w:color w:val="000000"/>
        </w:rPr>
        <w:t>λο, ενώ για τον Α’ όμιλο είναι 8</w:t>
      </w:r>
      <w:r>
        <w:rPr>
          <w:color w:val="000000"/>
        </w:rPr>
        <w:t xml:space="preserve"> ευρώ και 5 ευρώ για αθλητές</w:t>
      </w:r>
    </w:p>
    <w:p w14:paraId="00000011" w14:textId="29726BE9" w:rsidR="006B223E" w:rsidRDefault="00317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ΜΑΧΗΤΕΣ”. Για τα αδέλφια 50% έκπτωση</w:t>
      </w:r>
      <w:bookmarkStart w:id="0" w:name="_GoBack"/>
      <w:bookmarkEnd w:id="0"/>
      <w:r>
        <w:rPr>
          <w:color w:val="000000"/>
        </w:rPr>
        <w:t>, δηλαδή 2 αδέλφια ομίλου Β’ είναι συνολικά 8 ευρώ, 2 αδέλφια Α’ ομίλου 12 ευρώ και 2 αδέλφια και στους 2 ομίλους 10 ευρώ. Το 3</w:t>
      </w:r>
      <w:r w:rsidRPr="0031779F">
        <w:rPr>
          <w:color w:val="000000"/>
          <w:vertAlign w:val="superscript"/>
        </w:rPr>
        <w:t>ο</w:t>
      </w:r>
      <w:r>
        <w:rPr>
          <w:color w:val="000000"/>
        </w:rPr>
        <w:t xml:space="preserve"> παιδί είναι δωρεάν.</w:t>
      </w:r>
    </w:p>
    <w:p w14:paraId="0000001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11. Κατάταξη - Κριτήρια ισοβαθμίας :</w:t>
      </w:r>
      <w:r>
        <w:rPr>
          <w:color w:val="000000"/>
        </w:rPr>
        <w:br/>
        <w:t>α) Σύνολο βαθμών,</w:t>
      </w:r>
      <w:r>
        <w:rPr>
          <w:color w:val="000000"/>
        </w:rPr>
        <w:br/>
        <w:t>β) Το   αποτέλεσμα   του  τουρνουά  των  ισόβαθμων,  αν  έχουν   παίξει   όλοι   μεταξύ τους,</w:t>
      </w:r>
    </w:p>
    <w:p w14:paraId="00000013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γ)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1,</w:t>
      </w:r>
    </w:p>
    <w:p w14:paraId="0000001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δ)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2,</w:t>
      </w:r>
    </w:p>
    <w:p w14:paraId="0000001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ε) </w:t>
      </w:r>
      <w:proofErr w:type="spellStart"/>
      <w:r>
        <w:rPr>
          <w:color w:val="000000"/>
        </w:rPr>
        <w:t>Σόννεμπορν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Μπέργκερ</w:t>
      </w:r>
      <w:proofErr w:type="spellEnd"/>
      <w:r>
        <w:rPr>
          <w:color w:val="000000"/>
        </w:rPr>
        <w:t>.</w:t>
      </w:r>
    </w:p>
    <w:p w14:paraId="00000016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12. Βραβεία για κάθε Τουρνουά και για τους 2 ομίλους:</w:t>
      </w:r>
    </w:p>
    <w:p w14:paraId="0000001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</w:p>
    <w:p w14:paraId="00000018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  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</w:p>
    <w:p w14:paraId="0000001D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13. Βραβεία Τελικής Βαθμολογίας: </w:t>
      </w:r>
      <w:r>
        <w:rPr>
          <w:color w:val="000000"/>
        </w:rPr>
        <w:t xml:space="preserve">Θα μετρηθούν τα </w:t>
      </w:r>
      <w:r>
        <w:rPr>
          <w:b/>
          <w:color w:val="000000"/>
        </w:rPr>
        <w:t>5 από τα 7 καλύτερα Τουρνουά</w:t>
      </w:r>
      <w:r>
        <w:rPr>
          <w:color w:val="000000"/>
        </w:rPr>
        <w:t xml:space="preserve"> (βάση των βαθμών που μάζεψε) για κάθε παίκτη. </w:t>
      </w:r>
      <w:r>
        <w:rPr>
          <w:b/>
          <w:color w:val="000000"/>
        </w:rPr>
        <w:t>Ο Αθλητής που δεν βρίσκεται στην απονομή χάνει το Έπαθλο και το κερδίζει ο αμέσως επόμενος της Βαθμολογίας.</w:t>
      </w:r>
    </w:p>
    <w:p w14:paraId="0000001E" w14:textId="56A9FB2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Α’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 w:rsidR="00AE7865">
        <w:rPr>
          <w:color w:val="FF0000"/>
        </w:rPr>
        <w:t>ΔΩΡΟ ΕΚΠΛΗΞΗ ΑΞΙΑΣ ΑΝΩ ΤΩΝ 50 ΕΥΡΩ</w:t>
      </w:r>
      <w:r>
        <w:rPr>
          <w:color w:val="000000"/>
        </w:rPr>
        <w:br/>
      </w: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1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0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Β’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 </w:t>
      </w:r>
      <w:r>
        <w:rPr>
          <w:b/>
          <w:color w:val="000000"/>
          <w:u w:val="single"/>
        </w:rPr>
        <w:t>Κύπελλο</w:t>
      </w:r>
      <w:r>
        <w:rPr>
          <w:color w:val="333333"/>
          <w:highlight w:val="white"/>
        </w:rPr>
        <w:t xml:space="preserve"> και </w:t>
      </w:r>
      <w:r>
        <w:rPr>
          <w:color w:val="FF0000"/>
          <w:highlight w:val="white"/>
        </w:rPr>
        <w:t>επιτραπέζιο παιχνίδι</w:t>
      </w:r>
    </w:p>
    <w:p w14:paraId="00000021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b/>
          <w:color w:val="000000"/>
        </w:rPr>
        <w:t>14.</w:t>
      </w:r>
      <w:r>
        <w:rPr>
          <w:b/>
          <w:color w:val="333333"/>
          <w:highlight w:val="white"/>
        </w:rPr>
        <w:t>Ενστάσεις</w:t>
      </w:r>
      <w:r>
        <w:rPr>
          <w:color w:val="333333"/>
          <w:highlight w:val="white"/>
        </w:rPr>
        <w:t xml:space="preserve">: Υποβάλλονται έως και 5 λεπτά μετά τη λήξη της τελευταίας παρτίδας του γύρου. </w:t>
      </w:r>
    </w:p>
    <w:p w14:paraId="59A0FEB6" w14:textId="37C20393" w:rsidR="00935724" w:rsidRPr="0044581B" w:rsidRDefault="00935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highlight w:val="white"/>
        </w:rPr>
      </w:pPr>
      <w:r w:rsidRPr="00935724">
        <w:rPr>
          <w:b/>
          <w:color w:val="333333"/>
          <w:highlight w:val="white"/>
        </w:rPr>
        <w:t>15.</w:t>
      </w:r>
      <w:r>
        <w:rPr>
          <w:b/>
          <w:color w:val="333333"/>
          <w:highlight w:val="white"/>
        </w:rPr>
        <w:t xml:space="preserve"> </w:t>
      </w:r>
      <w:r w:rsidR="0044581B">
        <w:rPr>
          <w:b/>
          <w:color w:val="333333"/>
          <w:highlight w:val="white"/>
        </w:rPr>
        <w:t>Ετήσια Ανανέωση δελτίου</w:t>
      </w:r>
      <w:r w:rsidR="0044581B" w:rsidRPr="0044581B">
        <w:rPr>
          <w:b/>
          <w:color w:val="333333"/>
          <w:highlight w:val="white"/>
        </w:rPr>
        <w:t xml:space="preserve">: </w:t>
      </w:r>
      <w:r w:rsidR="0044581B">
        <w:rPr>
          <w:color w:val="333333"/>
        </w:rPr>
        <w:t xml:space="preserve">Κάθε αθλητής πρέπει να έχει πληρώσει το αντίστοιχο παράβολο στην ΕΣΟ. </w:t>
      </w:r>
      <w:r w:rsidR="0044581B" w:rsidRPr="005B18D1">
        <w:t xml:space="preserve">Δελτίο Αθλητικής Ιδιότητας θεωρείται ανανεωμένο – ενεργοποιημένο αν έχει καταβληθεί το αντίστοιχο τέλος ανανέωσης – ενεργοποίησης (10 €) ή το τέλος εγγραφής που καταβάλλεται για την έκδοση νέου </w:t>
      </w:r>
      <w:proofErr w:type="spellStart"/>
      <w:r w:rsidR="0044581B" w:rsidRPr="005B18D1">
        <w:t>δελτίού</w:t>
      </w:r>
      <w:proofErr w:type="spellEnd"/>
      <w:r w:rsidR="0044581B" w:rsidRPr="005B18D1">
        <w:t xml:space="preserve"> (νέα εγγραφή - έκδοση από 1/1/ 2023 και μετά).</w:t>
      </w:r>
    </w:p>
    <w:p w14:paraId="00000023" w14:textId="5EF3F6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</w:t>
      </w:r>
      <w:r w:rsidR="00935724">
        <w:rPr>
          <w:b/>
          <w:color w:val="000000"/>
        </w:rPr>
        <w:t>6</w:t>
      </w:r>
      <w:r>
        <w:rPr>
          <w:b/>
          <w:color w:val="000000"/>
        </w:rPr>
        <w:t>. Δηλώσεις συμμετοχής και Πληροφορίες:</w:t>
      </w:r>
      <w:r>
        <w:rPr>
          <w:color w:val="000000"/>
        </w:rPr>
        <w:t xml:space="preserve"> Στον </w:t>
      </w:r>
      <w:proofErr w:type="spellStart"/>
      <w:r>
        <w:rPr>
          <w:color w:val="000000"/>
        </w:rPr>
        <w:t>κ.Σιδηρόπουλο</w:t>
      </w:r>
      <w:proofErr w:type="spellEnd"/>
      <w:r>
        <w:rPr>
          <w:color w:val="000000"/>
        </w:rPr>
        <w:t xml:space="preserve"> Λεωνίδα (6940185736-6977188797)  ή στο</w:t>
      </w:r>
    </w:p>
    <w:p w14:paraId="0000002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0"/>
          <w:szCs w:val="20"/>
          <w:highlight w:val="white"/>
          <w:u w:val="single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του συλλόγου </w:t>
      </w:r>
      <w:hyperlink r:id="rId5">
        <w:r>
          <w:rPr>
            <w:color w:val="000000"/>
            <w:u w:val="single"/>
          </w:rPr>
          <w:t>e.s.p.maxites@gmail.com</w:t>
        </w:r>
      </w:hyperlink>
      <w:r>
        <w:rPr>
          <w:color w:val="000000"/>
        </w:rPr>
        <w:t xml:space="preserve"> είτε στην φόρμα: </w:t>
      </w:r>
    </w:p>
    <w:p w14:paraId="0E58D495" w14:textId="77777777" w:rsidR="00965EEB" w:rsidRDefault="00CB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  <w:hyperlink r:id="rId6">
        <w:r w:rsidR="007656E8"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>https://docs.google.com/forms/d/e/1FAIpQLSdT1fCJQS9aP0HzT38cCsnRFRBlfdx2N9qN3-2Oj8iIw62fBA/viewform?usp=fb_send_fb</w:t>
        </w:r>
      </w:hyperlink>
    </w:p>
    <w:p w14:paraId="38D8EC88" w14:textId="77777777" w:rsidR="0044581B" w:rsidRDefault="00445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</w:p>
    <w:p w14:paraId="00000026" w14:textId="2146EC03" w:rsidR="00DE4548" w:rsidRPr="0044581B" w:rsidRDefault="0044581B" w:rsidP="00DE4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40"/>
          <w:szCs w:val="40"/>
          <w:lang w:val="en-US"/>
        </w:rPr>
      </w:pPr>
      <w:r w:rsidRPr="0044581B">
        <w:rPr>
          <w:b/>
          <w:color w:val="FF0000"/>
        </w:rPr>
        <w:t>ΕΠΟΜΕΝΑ ΤΟΥΡΝΟΥΑ</w:t>
      </w:r>
      <w:r w:rsidRPr="0044581B">
        <w:rPr>
          <w:b/>
          <w:color w:val="FF0000"/>
          <w:lang w:val="en-US"/>
        </w:rPr>
        <w:t>: 12/2, 19/2, 5/3, 12/3, 19/3, 2/4</w:t>
      </w:r>
    </w:p>
    <w:sectPr w:rsidR="00DE4548" w:rsidRPr="0044581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E"/>
    <w:rsid w:val="0009540B"/>
    <w:rsid w:val="0015733D"/>
    <w:rsid w:val="001F14A4"/>
    <w:rsid w:val="001F54B1"/>
    <w:rsid w:val="00283AB2"/>
    <w:rsid w:val="0031779F"/>
    <w:rsid w:val="00423B5E"/>
    <w:rsid w:val="0044581B"/>
    <w:rsid w:val="005F0C43"/>
    <w:rsid w:val="006B223E"/>
    <w:rsid w:val="007656E8"/>
    <w:rsid w:val="00772718"/>
    <w:rsid w:val="00836A69"/>
    <w:rsid w:val="00935724"/>
    <w:rsid w:val="009477F5"/>
    <w:rsid w:val="00965EEB"/>
    <w:rsid w:val="00AE7865"/>
    <w:rsid w:val="00CB2D2B"/>
    <w:rsid w:val="00DE4548"/>
    <w:rsid w:val="00E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31A-EE8C-4049-ADCF-66E6D084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C3ADA"/>
  </w:style>
  <w:style w:type="character" w:customStyle="1" w:styleId="Style1Char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docs.google.com%2Fforms%2Fd%2Fe%2F1FAIpQLSdT1fCJQS9aP0HzT38cCsnRFRBlfdx2N9qN3-2Oj8iIw62fBA%2Fviewform%3Fusp%3Dfb_send_fb%26fbclid%3DIwAR1sBNDwzh1EWd9JYFj2Z5h6PHGruyQJxxbKyjd91tx0ccI-N_M7l3ylkVA&amp;h=AT0Ghs21ce3t-wBgLglcluvpcQmp32L9d0SokEcYAlaEL1BCoUgwMczoEYsc2RMs2kZ043UaduodGIgOY8eDVyAIQC8maPdT5VzL7BUdaxwamGq8shH6oN9hiOyuq4mdpVA" TargetMode="External"/><Relationship Id="rId5" Type="http://schemas.openxmlformats.org/officeDocument/2006/relationships/hyperlink" Target="mailto:e.s.p.maxi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9</cp:revision>
  <dcterms:created xsi:type="dcterms:W3CDTF">2023-01-15T13:47:00Z</dcterms:created>
  <dcterms:modified xsi:type="dcterms:W3CDTF">2023-01-18T15:46:00Z</dcterms:modified>
</cp:coreProperties>
</file>